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9F033D"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9F033D" w:rsidRDefault="005C388C">
            <w:pPr>
              <w:spacing w:after="0" w:line="240" w:lineRule="auto"/>
              <w:rPr>
                <w:rFonts w:ascii="Calibri Light" w:hAnsi="Calibri Light" w:cs="Calibri Light"/>
              </w:rPr>
            </w:pPr>
            <w:r w:rsidRPr="009F033D">
              <w:rPr>
                <w:rFonts w:ascii="Calibri Light" w:hAnsi="Calibri Light" w:cs="Calibri Light"/>
                <w:b/>
                <w:color w:val="FFFFFF"/>
              </w:rPr>
              <w:t xml:space="preserve">IŠTEKLIŲ AGENTŪRA </w:t>
            </w:r>
            <w:r w:rsidR="00AE2E14" w:rsidRPr="009F033D">
              <w:rPr>
                <w:rFonts w:ascii="Calibri Light" w:hAnsi="Calibri Light" w:cs="Calibri Light"/>
                <w:b/>
                <w:color w:val="FFFFFF"/>
              </w:rPr>
              <w:t>&gt; PIRKIMO DOKUMENTAI &gt; PASIŪLYMO FORMA</w:t>
            </w:r>
          </w:p>
        </w:tc>
      </w:tr>
    </w:tbl>
    <w:p w14:paraId="5F33F7BB" w14:textId="77777777" w:rsidR="0049243F" w:rsidRPr="009F033D" w:rsidRDefault="0049243F" w:rsidP="008B2E05">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9F033D" w14:paraId="7555D546" w14:textId="77777777" w:rsidTr="00F85C68">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7B3BC90" w14:textId="7E021554" w:rsidR="0049243F" w:rsidRPr="00F85C68" w:rsidRDefault="00DC4B90" w:rsidP="00F85C68">
            <w:pPr>
              <w:spacing w:after="0" w:line="240" w:lineRule="auto"/>
              <w:jc w:val="center"/>
              <w:rPr>
                <w:rFonts w:ascii="Calibri Light" w:eastAsia="Times New Roman" w:hAnsi="Calibri Light" w:cs="Calibri Light"/>
                <w:b/>
                <w:bCs/>
                <w:szCs w:val="24"/>
              </w:rPr>
            </w:pPr>
            <w:r w:rsidRPr="00DC4B90">
              <w:rPr>
                <w:rFonts w:ascii="Calibri Light" w:eastAsia="Times New Roman" w:hAnsi="Calibri Light" w:cs="Calibri Light"/>
                <w:b/>
                <w:bCs/>
                <w:szCs w:val="24"/>
              </w:rPr>
              <w:t>Ugniasienių (įrangos) pirkimas (PPR-858)</w:t>
            </w:r>
          </w:p>
        </w:tc>
      </w:tr>
    </w:tbl>
    <w:p w14:paraId="78E3CD05" w14:textId="77777777" w:rsidR="0049243F" w:rsidRPr="009F033D" w:rsidRDefault="0049243F">
      <w:pPr>
        <w:spacing w:after="0" w:line="12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9F033D" w14:paraId="2158EE2C" w14:textId="77777777" w:rsidTr="00884A11">
        <w:tc>
          <w:tcPr>
            <w:tcW w:w="2796" w:type="pct"/>
            <w:tcMar>
              <w:top w:w="0" w:type="dxa"/>
              <w:left w:w="108" w:type="dxa"/>
              <w:bottom w:w="0" w:type="dxa"/>
              <w:right w:w="108" w:type="dxa"/>
            </w:tcMar>
          </w:tcPr>
          <w:p w14:paraId="563D3CEA" w14:textId="68709C42" w:rsidR="0049243F" w:rsidRPr="009F033D" w:rsidRDefault="00A64AA8">
            <w:pPr>
              <w:spacing w:after="0" w:line="240" w:lineRule="auto"/>
              <w:rPr>
                <w:rFonts w:ascii="Calibri Light" w:hAnsi="Calibri Light" w:cs="Calibri Light"/>
                <w:bCs/>
              </w:rPr>
            </w:pPr>
            <w:r w:rsidRPr="009F033D">
              <w:rPr>
                <w:rFonts w:ascii="Calibri Light" w:hAnsi="Calibri Light" w:cs="Calibri Light"/>
                <w:bCs/>
                <w:sz w:val="22"/>
              </w:rPr>
              <w:t>Išteklių agentūra</w:t>
            </w:r>
          </w:p>
          <w:p w14:paraId="0656BFD8" w14:textId="77777777" w:rsidR="0049243F" w:rsidRPr="009F033D" w:rsidRDefault="00AE2E14">
            <w:pPr>
              <w:spacing w:after="0" w:line="240" w:lineRule="auto"/>
              <w:rPr>
                <w:rFonts w:ascii="Calibri Light" w:hAnsi="Calibri Light" w:cs="Calibri Light"/>
                <w:bCs/>
              </w:rPr>
            </w:pPr>
            <w:r w:rsidRPr="009F033D">
              <w:rPr>
                <w:rFonts w:ascii="Calibri Light" w:hAnsi="Calibri Light" w:cs="Calibri Light"/>
                <w:bCs/>
                <w:sz w:val="22"/>
              </w:rPr>
              <w:t>prie Lietuvos Respublikos vidaus reikalų ministerijos</w:t>
            </w:r>
          </w:p>
          <w:p w14:paraId="490A64FC" w14:textId="77777777" w:rsidR="0049243F" w:rsidRPr="009F033D" w:rsidRDefault="00AE2E14">
            <w:pPr>
              <w:spacing w:after="0" w:line="240" w:lineRule="auto"/>
              <w:rPr>
                <w:rFonts w:ascii="Calibri Light" w:hAnsi="Calibri Light" w:cs="Calibri Light"/>
                <w:bCs/>
                <w:i/>
              </w:rPr>
            </w:pPr>
            <w:r w:rsidRPr="009F033D">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9F033D" w:rsidRDefault="0049243F">
            <w:pPr>
              <w:spacing w:after="0" w:line="312" w:lineRule="auto"/>
              <w:rPr>
                <w:rFonts w:ascii="Calibri Light" w:hAnsi="Calibri Light" w:cs="Calibri Light"/>
                <w:bCs/>
              </w:rPr>
            </w:pPr>
          </w:p>
        </w:tc>
      </w:tr>
    </w:tbl>
    <w:p w14:paraId="6BB5D923" w14:textId="77777777" w:rsidR="0049243F" w:rsidRPr="009F033D" w:rsidRDefault="0049243F">
      <w:pPr>
        <w:rPr>
          <w:rFonts w:ascii="Calibri Light" w:hAnsi="Calibri Light" w:cs="Calibri Light"/>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9F033D"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9F033D" w:rsidRDefault="00AE2E14">
            <w:pPr>
              <w:pStyle w:val="CentrBoldm"/>
              <w:rPr>
                <w:rFonts w:ascii="Calibri Light" w:hAnsi="Calibri Light" w:cs="Calibri Light"/>
                <w:b w:val="0"/>
                <w:bCs w:val="0"/>
                <w:sz w:val="22"/>
                <w:szCs w:val="22"/>
                <w:lang w:val="lt-LT"/>
              </w:rPr>
            </w:pPr>
            <w:r w:rsidRPr="009F033D">
              <w:rPr>
                <w:rFonts w:ascii="Calibri Light" w:hAnsi="Calibri Light" w:cs="Calibri Light"/>
                <w:b w:val="0"/>
                <w:bCs w:val="0"/>
                <w:sz w:val="22"/>
                <w:szCs w:val="22"/>
                <w:lang w:val="lt-LT"/>
              </w:rPr>
              <w:t>(Data, Nr.)</w:t>
            </w:r>
          </w:p>
        </w:tc>
      </w:tr>
      <w:tr w:rsidR="0049243F" w:rsidRPr="009F033D" w14:paraId="62F28C2F" w14:textId="77777777" w:rsidTr="00884A11">
        <w:tc>
          <w:tcPr>
            <w:tcW w:w="1418" w:type="dxa"/>
            <w:tcMar>
              <w:top w:w="0" w:type="dxa"/>
              <w:left w:w="108" w:type="dxa"/>
              <w:bottom w:w="0" w:type="dxa"/>
              <w:right w:w="108" w:type="dxa"/>
            </w:tcMar>
          </w:tcPr>
          <w:p w14:paraId="67B9EE29" w14:textId="77777777" w:rsidR="0049243F" w:rsidRPr="009F033D" w:rsidRDefault="0049243F">
            <w:pPr>
              <w:pStyle w:val="CentrBoldm"/>
              <w:spacing w:line="120" w:lineRule="auto"/>
              <w:rPr>
                <w:rFonts w:ascii="Calibri Light" w:hAnsi="Calibri Light" w:cs="Calibri Light"/>
                <w:b w:val="0"/>
                <w:bCs w:val="0"/>
                <w:sz w:val="22"/>
                <w:szCs w:val="22"/>
                <w:lang w:val="lt-LT"/>
              </w:rPr>
            </w:pPr>
          </w:p>
        </w:tc>
      </w:tr>
      <w:tr w:rsidR="0049243F" w:rsidRPr="009F033D"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position w:val="6"/>
                <w:sz w:val="22"/>
                <w:szCs w:val="22"/>
                <w:lang w:val="lt-LT"/>
              </w:rPr>
              <w:t>(Vieta)</w:t>
            </w:r>
          </w:p>
        </w:tc>
      </w:tr>
    </w:tbl>
    <w:p w14:paraId="1E5BE4C5" w14:textId="77777777" w:rsidR="0049243F" w:rsidRPr="009F033D" w:rsidRDefault="0049243F">
      <w:pPr>
        <w:tabs>
          <w:tab w:val="left" w:pos="1089"/>
        </w:tabs>
        <w:spacing w:after="0" w:line="312" w:lineRule="auto"/>
        <w:rPr>
          <w:rFonts w:ascii="Calibri Light" w:hAnsi="Calibri Light" w:cs="Calibri Light"/>
          <w:sz w:val="22"/>
        </w:rPr>
      </w:pPr>
    </w:p>
    <w:p w14:paraId="46641EF3" w14:textId="77777777" w:rsidR="0049243F" w:rsidRPr="009F033D" w:rsidRDefault="00AE2E14">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9F033D"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 xml:space="preserve">(Jeigu dalyvauja ūkio subjektų grupė, surašomi visi dalyvių pavadinimai: </w:t>
            </w:r>
          </w:p>
          <w:p w14:paraId="38A1F547"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Atsakingasis partneris: Partneris Nr. 1: Partneris Nr. 2 ir t. t.:)</w:t>
            </w:r>
          </w:p>
        </w:tc>
      </w:tr>
      <w:tr w:rsidR="0049243F" w:rsidRPr="009F033D"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9F033D" w:rsidRDefault="00AE2E14">
            <w:pPr>
              <w:tabs>
                <w:tab w:val="left" w:pos="567"/>
              </w:tabs>
              <w:spacing w:after="0" w:line="240" w:lineRule="auto"/>
              <w:rPr>
                <w:rFonts w:ascii="Calibri Light" w:hAnsi="Calibri Light" w:cs="Calibri Light"/>
                <w:i/>
                <w:sz w:val="20"/>
              </w:rPr>
            </w:pPr>
            <w:r w:rsidRPr="009F033D">
              <w:rPr>
                <w:rFonts w:ascii="Calibri Light" w:hAnsi="Calibri Light" w:cs="Calibri Light"/>
                <w:i/>
                <w:sz w:val="20"/>
              </w:rPr>
              <w:t xml:space="preserve">(Jeigu dalyvauja ūkio subjektų grupė, surašomi visi narių adresai) </w:t>
            </w:r>
          </w:p>
        </w:tc>
      </w:tr>
      <w:tr w:rsidR="0049243F" w:rsidRPr="009F033D"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9F033D" w:rsidRDefault="0049243F">
            <w:pPr>
              <w:tabs>
                <w:tab w:val="left" w:pos="567"/>
              </w:tabs>
              <w:spacing w:after="0" w:line="240" w:lineRule="auto"/>
              <w:rPr>
                <w:rFonts w:ascii="Calibri Light" w:hAnsi="Calibri Light" w:cs="Calibri Light"/>
                <w:i/>
                <w:sz w:val="20"/>
              </w:rPr>
            </w:pPr>
          </w:p>
        </w:tc>
      </w:tr>
      <w:tr w:rsidR="0049243F" w:rsidRPr="009F033D"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9F033D" w:rsidRDefault="00AE2E14">
            <w:pPr>
              <w:spacing w:after="0" w:line="240" w:lineRule="auto"/>
              <w:rPr>
                <w:rFonts w:ascii="Calibri Light" w:hAnsi="Calibri Light" w:cs="Calibri Light"/>
              </w:rPr>
            </w:pPr>
            <w:r w:rsidRPr="009F033D">
              <w:rPr>
                <w:rFonts w:ascii="Calibri Light" w:hAnsi="Calibri Light" w:cs="Calibri Light"/>
                <w:b/>
                <w:color w:val="00000A"/>
                <w:sz w:val="20"/>
                <w:szCs w:val="20"/>
              </w:rPr>
              <w:t>Asmens, pateikusio pasiūlymą CVP IS priemonėmis, vardas, pavardė, pareigos</w:t>
            </w:r>
            <w:r w:rsidRPr="009F033D">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9F033D" w:rsidRDefault="00AE2E14">
            <w:pPr>
              <w:spacing w:after="0" w:line="240" w:lineRule="auto"/>
              <w:jc w:val="both"/>
              <w:rPr>
                <w:rFonts w:ascii="Calibri Light" w:hAnsi="Calibri Light" w:cs="Calibri Light"/>
              </w:rPr>
            </w:pPr>
            <w:r w:rsidRPr="009F033D">
              <w:rPr>
                <w:rFonts w:ascii="Calibri Light" w:eastAsia="Times New Roman" w:hAnsi="Calibri Light" w:cs="Calibri Light"/>
                <w:b/>
                <w:color w:val="00000A"/>
                <w:sz w:val="20"/>
                <w:szCs w:val="20"/>
              </w:rPr>
              <w:t>Ryšiams su Vykdytoju palaikyti skiriamo asmens</w:t>
            </w:r>
            <w:r w:rsidRPr="009F033D">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9F033D" w:rsidRDefault="0049243F">
            <w:pPr>
              <w:tabs>
                <w:tab w:val="left" w:pos="567"/>
              </w:tabs>
              <w:spacing w:after="0" w:line="240" w:lineRule="auto"/>
              <w:ind w:left="34"/>
              <w:rPr>
                <w:rFonts w:ascii="Calibri Light" w:hAnsi="Calibri Light" w:cs="Calibri Light"/>
                <w:i/>
                <w:sz w:val="20"/>
              </w:rPr>
            </w:pPr>
          </w:p>
        </w:tc>
      </w:tr>
    </w:tbl>
    <w:p w14:paraId="595C8176" w14:textId="77777777" w:rsidR="0049243F" w:rsidRPr="009F033D" w:rsidRDefault="0049243F">
      <w:pPr>
        <w:spacing w:after="0" w:line="120" w:lineRule="auto"/>
        <w:rPr>
          <w:rFonts w:ascii="Calibri Light" w:hAnsi="Calibri Light" w:cs="Calibri Light"/>
          <w:b/>
        </w:rPr>
      </w:pPr>
    </w:p>
    <w:p w14:paraId="4CDF6EFF" w14:textId="77777777" w:rsidR="0049243F" w:rsidRPr="009F033D" w:rsidRDefault="0049243F">
      <w:pPr>
        <w:spacing w:after="0" w:line="120" w:lineRule="auto"/>
        <w:rPr>
          <w:rFonts w:ascii="Calibri Light" w:hAnsi="Calibri Light" w:cs="Calibri Light"/>
          <w:b/>
        </w:rPr>
      </w:pPr>
    </w:p>
    <w:p w14:paraId="32B21264" w14:textId="77777777" w:rsidR="0049243F" w:rsidRPr="009F033D" w:rsidRDefault="004622C1">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w:t>
      </w:r>
      <w:r w:rsidR="00AE2E14" w:rsidRPr="009F033D">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9F033D"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9F033D" w:rsidRDefault="00AE2E14">
            <w:pPr>
              <w:spacing w:after="0" w:line="240" w:lineRule="auto"/>
              <w:jc w:val="center"/>
              <w:rPr>
                <w:rFonts w:ascii="Calibri Light" w:hAnsi="Calibri Light" w:cs="Calibri Light"/>
              </w:rPr>
            </w:pPr>
            <w:r w:rsidRPr="009F033D">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Lapų</w:t>
            </w:r>
          </w:p>
          <w:p w14:paraId="4BBE22B8"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skaičius</w:t>
            </w:r>
          </w:p>
        </w:tc>
      </w:tr>
      <w:tr w:rsidR="0049243F" w:rsidRPr="009F033D"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bl>
    <w:p w14:paraId="5AA0B78E" w14:textId="77777777" w:rsidR="0049243F" w:rsidRPr="009F033D" w:rsidRDefault="00AE2E14" w:rsidP="00E03A80">
      <w:pPr>
        <w:spacing w:after="0" w:line="240" w:lineRule="auto"/>
        <w:jc w:val="both"/>
        <w:rPr>
          <w:rFonts w:ascii="Calibri Light" w:hAnsi="Calibri Light" w:cs="Calibri Light"/>
          <w:sz w:val="16"/>
          <w:szCs w:val="16"/>
          <w:lang w:eastAsia="lt-LT"/>
        </w:rPr>
      </w:pPr>
      <w:r w:rsidRPr="009F033D">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9F033D" w:rsidRDefault="00D778E9" w:rsidP="00E03A80">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9F033D" w:rsidRDefault="00BE4C39" w:rsidP="00E03A80">
      <w:pPr>
        <w:tabs>
          <w:tab w:val="left" w:pos="-142"/>
          <w:tab w:val="left" w:pos="0"/>
        </w:tabs>
        <w:suppressAutoHyphens w:val="0"/>
        <w:autoSpaceDN/>
        <w:spacing w:after="0"/>
        <w:jc w:val="both"/>
        <w:textAlignment w:val="auto"/>
        <w:rPr>
          <w:rFonts w:ascii="Calibri Light" w:hAnsi="Calibri Light" w:cs="Calibri Light"/>
          <w:b/>
          <w:sz w:val="16"/>
          <w:szCs w:val="16"/>
        </w:rPr>
      </w:pPr>
      <w:r w:rsidRPr="009F033D">
        <w:rPr>
          <w:rFonts w:ascii="Calibri Light" w:hAnsi="Calibri Light" w:cs="Calibri Light"/>
          <w:b/>
          <w:sz w:val="16"/>
          <w:szCs w:val="16"/>
        </w:rPr>
        <w:t xml:space="preserve">3 lentelė. </w:t>
      </w:r>
      <w:r w:rsidRPr="009F033D">
        <w:rPr>
          <w:rFonts w:ascii="Calibri Light" w:hAnsi="Calibri Light" w:cs="Calibri Light"/>
          <w:b/>
          <w:bCs/>
          <w:sz w:val="16"/>
          <w:szCs w:val="16"/>
        </w:rPr>
        <w:t xml:space="preserve">Informacija apie rėmimąsi kitų subjektų </w:t>
      </w:r>
      <w:r w:rsidRPr="009F033D">
        <w:rPr>
          <w:rFonts w:ascii="Calibri Light" w:hAnsi="Calibri Light" w:cs="Calibri Light"/>
          <w:b/>
          <w:bCs/>
          <w:noProof/>
          <w:sz w:val="16"/>
          <w:szCs w:val="16"/>
        </w:rPr>
        <w:t>pajėgumais</w:t>
      </w:r>
      <w:r w:rsidRPr="009F033D">
        <w:rPr>
          <w:rFonts w:ascii="Calibri Light" w:hAnsi="Calibri Light" w:cs="Calibri Light"/>
          <w:b/>
          <w:bCs/>
          <w:sz w:val="16"/>
          <w:szCs w:val="16"/>
        </w:rPr>
        <w:t>.</w:t>
      </w:r>
      <w:r w:rsidRPr="009F033D">
        <w:rPr>
          <w:rFonts w:ascii="Calibri Light" w:hAnsi="Calibri Light" w:cs="Calibri Light"/>
          <w:b/>
          <w:sz w:val="16"/>
          <w:szCs w:val="16"/>
        </w:rPr>
        <w:t xml:space="preserve"> Vykdant pirkimo sutartį bus pasitelkiami šie ūkio subjektai</w:t>
      </w:r>
      <w:r w:rsidRPr="009F033D">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9F033D" w14:paraId="01A79771" w14:textId="77777777" w:rsidTr="00E03A80">
        <w:trPr>
          <w:trHeight w:val="20"/>
        </w:trPr>
        <w:tc>
          <w:tcPr>
            <w:tcW w:w="522" w:type="pct"/>
            <w:shd w:val="clear" w:color="auto" w:fill="F2F2F2" w:themeFill="background1" w:themeFillShade="F2"/>
            <w:vAlign w:val="center"/>
          </w:tcPr>
          <w:p w14:paraId="16BA9C89" w14:textId="77777777"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9F033D" w:rsidRDefault="00BE4C39" w:rsidP="006F2426">
            <w:pPr>
              <w:spacing w:after="0" w:line="240" w:lineRule="auto"/>
              <w:jc w:val="center"/>
              <w:rPr>
                <w:rFonts w:ascii="Calibri Light" w:eastAsia="Times New Roman" w:hAnsi="Calibri Light" w:cs="Calibri Light"/>
                <w:b/>
                <w:color w:val="00000A"/>
                <w:sz w:val="20"/>
                <w:szCs w:val="20"/>
                <w:lang w:val="lt-LT"/>
              </w:rPr>
            </w:pPr>
            <w:r w:rsidRPr="009F033D">
              <w:rPr>
                <w:rFonts w:ascii="Calibri Light" w:eastAsia="Times New Roman" w:hAnsi="Calibri Light" w:cs="Calibri Light"/>
                <w:b/>
                <w:color w:val="00000A"/>
                <w:sz w:val="20"/>
                <w:szCs w:val="20"/>
                <w:lang w:val="lt-LT"/>
              </w:rPr>
              <w:t xml:space="preserve">Ūkio subjekto (-ų), </w:t>
            </w:r>
            <w:proofErr w:type="spellStart"/>
            <w:r w:rsidRPr="009F033D">
              <w:rPr>
                <w:rFonts w:ascii="Calibri Light" w:eastAsia="Times New Roman" w:hAnsi="Calibri Light" w:cs="Calibri Light"/>
                <w:b/>
                <w:iCs/>
                <w:color w:val="00000A"/>
                <w:sz w:val="20"/>
                <w:szCs w:val="20"/>
                <w:lang w:val="lt-LT"/>
              </w:rPr>
              <w:t>kvazisubtiekėjo</w:t>
            </w:r>
            <w:proofErr w:type="spellEnd"/>
            <w:r w:rsidRPr="009F033D">
              <w:rPr>
                <w:rFonts w:ascii="Calibri Light" w:eastAsia="Times New Roman" w:hAnsi="Calibri Light" w:cs="Calibri Light"/>
                <w:b/>
                <w:iCs/>
                <w:color w:val="00000A"/>
                <w:sz w:val="20"/>
                <w:szCs w:val="20"/>
                <w:vertAlign w:val="superscript"/>
                <w:lang w:val="lt-LT"/>
              </w:rPr>
              <w:footnoteReference w:id="2"/>
            </w:r>
            <w:r w:rsidRPr="009F033D">
              <w:rPr>
                <w:rFonts w:ascii="Calibri Light" w:eastAsia="Times New Roman" w:hAnsi="Calibri Light" w:cs="Calibri Light"/>
                <w:b/>
                <w:iCs/>
                <w:color w:val="00000A"/>
                <w:sz w:val="20"/>
                <w:szCs w:val="20"/>
                <w:lang w:val="lt-LT"/>
              </w:rPr>
              <w:t>, trečiojo asmens</w:t>
            </w:r>
            <w:r w:rsidRPr="009F033D">
              <w:rPr>
                <w:rFonts w:ascii="Calibri Light" w:eastAsia="Times New Roman" w:hAnsi="Calibri Light" w:cs="Calibri Light"/>
                <w:b/>
                <w:iCs/>
                <w:color w:val="00000A"/>
                <w:sz w:val="20"/>
                <w:szCs w:val="20"/>
                <w:vertAlign w:val="superscript"/>
                <w:lang w:val="lt-LT"/>
              </w:rPr>
              <w:footnoteReference w:id="3"/>
            </w:r>
            <w:r w:rsidRPr="009F033D">
              <w:rPr>
                <w:rFonts w:ascii="Calibri Light" w:eastAsia="Times New Roman" w:hAnsi="Calibri Light" w:cs="Calibri Light"/>
                <w:b/>
                <w:color w:val="00000A"/>
                <w:sz w:val="20"/>
                <w:szCs w:val="20"/>
                <w:lang w:val="lt-LT"/>
              </w:rPr>
              <w:t>, kurių pajėgumais remiamasi, pavadinimas</w:t>
            </w:r>
          </w:p>
          <w:p w14:paraId="67560526" w14:textId="77777777" w:rsidR="00BE4C39" w:rsidRPr="009F033D" w:rsidRDefault="00BE4C39" w:rsidP="006F2426">
            <w:pPr>
              <w:spacing w:after="0" w:line="240" w:lineRule="auto"/>
              <w:jc w:val="center"/>
              <w:rPr>
                <w:rFonts w:ascii="Calibri Light" w:hAnsi="Calibri Light" w:cs="Calibri Light"/>
                <w:sz w:val="20"/>
                <w:szCs w:val="20"/>
                <w:lang w:val="lt-LT"/>
              </w:rPr>
            </w:pPr>
            <w:r w:rsidRPr="009F033D">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9F033D" w:rsidRDefault="00BE4C39" w:rsidP="006F2426">
            <w:pPr>
              <w:spacing w:after="0" w:line="240" w:lineRule="auto"/>
              <w:jc w:val="center"/>
              <w:rPr>
                <w:rFonts w:ascii="Calibri Light" w:hAnsi="Calibri Light" w:cs="Calibri Light"/>
                <w:i/>
                <w:iCs/>
                <w:sz w:val="20"/>
                <w:szCs w:val="20"/>
                <w:lang w:val="lt-LT"/>
              </w:rPr>
            </w:pPr>
            <w:r w:rsidRPr="009F033D">
              <w:rPr>
                <w:rFonts w:ascii="Calibri Light" w:hAnsi="Calibri Light" w:cs="Calibri Light"/>
                <w:b/>
                <w:iCs/>
                <w:sz w:val="20"/>
                <w:szCs w:val="20"/>
                <w:lang w:val="lt-LT"/>
              </w:rPr>
              <w:t>Ūkio subjektas pasitelkiamas, siekiant atitikti kvalifikacijos reikalavimą</w:t>
            </w:r>
            <w:r w:rsidRPr="009F033D">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Pirkimo sutarties dalis, kuriai vykdyti pasitelkiamas ūkio subjektas,</w:t>
            </w:r>
            <w:r w:rsidR="006F2426" w:rsidRPr="009F033D">
              <w:rPr>
                <w:rFonts w:ascii="Calibri Light" w:hAnsi="Calibri Light" w:cs="Calibri Light"/>
                <w:b/>
                <w:color w:val="000000"/>
                <w:sz w:val="20"/>
                <w:szCs w:val="20"/>
                <w:lang w:val="lt-LT"/>
              </w:rPr>
              <w:t xml:space="preserve"> </w:t>
            </w:r>
            <w:r w:rsidRPr="009F033D">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9F033D" w:rsidRDefault="00BE4C39" w:rsidP="006F2426">
            <w:pPr>
              <w:spacing w:after="0" w:line="240" w:lineRule="auto"/>
              <w:rPr>
                <w:rFonts w:ascii="Calibri Light" w:hAnsi="Calibri Light" w:cs="Calibri Light"/>
                <w:sz w:val="20"/>
                <w:szCs w:val="20"/>
                <w:lang w:val="lt-LT"/>
              </w:rPr>
            </w:pPr>
            <w:r w:rsidRPr="009F033D">
              <w:rPr>
                <w:rFonts w:ascii="Calibri Light" w:hAnsi="Calibri Light" w:cs="Calibri Light"/>
                <w:b/>
                <w:color w:val="000000"/>
                <w:sz w:val="20"/>
                <w:szCs w:val="20"/>
                <w:lang w:val="lt-LT"/>
              </w:rPr>
              <w:t>Koks pateikiamas įrodymas dėl išteklių prieinamumo</w:t>
            </w:r>
            <w:r w:rsidRPr="009F033D">
              <w:rPr>
                <w:rStyle w:val="FootnoteReference"/>
                <w:rFonts w:ascii="Calibri Light" w:hAnsi="Calibri Light" w:cs="Calibri Light"/>
                <w:b/>
                <w:color w:val="000000"/>
                <w:sz w:val="20"/>
                <w:szCs w:val="20"/>
                <w:lang w:val="lt-LT"/>
              </w:rPr>
              <w:footnoteReference w:id="4"/>
            </w:r>
          </w:p>
        </w:tc>
      </w:tr>
      <w:tr w:rsidR="00BE4C39" w:rsidRPr="009F033D" w14:paraId="019B24AE" w14:textId="77777777" w:rsidTr="00E03A80">
        <w:trPr>
          <w:trHeight w:val="20"/>
        </w:trPr>
        <w:tc>
          <w:tcPr>
            <w:tcW w:w="522" w:type="pct"/>
            <w:vAlign w:val="center"/>
          </w:tcPr>
          <w:p w14:paraId="15697EBA" w14:textId="7FF88E19"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9F033D" w:rsidRDefault="00BE4C39" w:rsidP="006F2426">
            <w:pPr>
              <w:spacing w:after="0"/>
              <w:jc w:val="left"/>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674709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2C1166A2" w14:textId="77777777" w:rsidR="00BE4C39" w:rsidRPr="009F033D" w:rsidRDefault="00BE4C39" w:rsidP="006F2426">
            <w:pPr>
              <w:spacing w:after="0"/>
              <w:jc w:val="center"/>
              <w:rPr>
                <w:rFonts w:ascii="Calibri Light" w:hAnsi="Calibri Light" w:cs="Calibri Light"/>
                <w:color w:val="000000"/>
                <w:sz w:val="20"/>
                <w:szCs w:val="20"/>
                <w:lang w:val="lt-LT"/>
              </w:rPr>
            </w:pPr>
          </w:p>
        </w:tc>
        <w:tc>
          <w:tcPr>
            <w:tcW w:w="1030" w:type="pct"/>
          </w:tcPr>
          <w:p w14:paraId="329B0EF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r w:rsidR="00BE4C39" w:rsidRPr="009F033D" w14:paraId="0748D57B" w14:textId="77777777" w:rsidTr="00E03A80">
        <w:trPr>
          <w:trHeight w:val="20"/>
        </w:trPr>
        <w:tc>
          <w:tcPr>
            <w:tcW w:w="522" w:type="pct"/>
            <w:vAlign w:val="center"/>
          </w:tcPr>
          <w:p w14:paraId="37DAEB19" w14:textId="5A5F1970"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9F033D" w:rsidRDefault="00BE4C39" w:rsidP="006F2426">
            <w:pPr>
              <w:spacing w:after="0"/>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3AAD295"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3B5D69A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p>
        </w:tc>
        <w:tc>
          <w:tcPr>
            <w:tcW w:w="1030" w:type="pct"/>
          </w:tcPr>
          <w:p w14:paraId="09AB2F7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bl>
    <w:p w14:paraId="10327CB8" w14:textId="77777777" w:rsidR="00BE4C39" w:rsidRPr="009F033D" w:rsidRDefault="00BE4C39" w:rsidP="00BE4C39">
      <w:pPr>
        <w:pStyle w:val="ListParagraph"/>
        <w:tabs>
          <w:tab w:val="left" w:pos="0"/>
        </w:tabs>
        <w:ind w:left="0"/>
        <w:rPr>
          <w:rFonts w:ascii="Calibri Light" w:hAnsi="Calibri Light" w:cs="Calibri Light"/>
          <w:b/>
          <w:sz w:val="16"/>
          <w:szCs w:val="16"/>
          <w:lang w:val="lt-LT"/>
        </w:rPr>
      </w:pPr>
    </w:p>
    <w:p w14:paraId="47610E91" w14:textId="7178BAEC" w:rsidR="00734A5B" w:rsidRPr="009F033D" w:rsidRDefault="00734A5B" w:rsidP="00BE4C39">
      <w:pPr>
        <w:spacing w:after="0" w:line="240" w:lineRule="auto"/>
        <w:rPr>
          <w:rFonts w:ascii="Calibri Light" w:hAnsi="Calibri Light" w:cs="Calibri Light"/>
          <w:b/>
          <w:sz w:val="16"/>
          <w:szCs w:val="16"/>
        </w:rPr>
      </w:pPr>
    </w:p>
    <w:p w14:paraId="7E098CA2" w14:textId="74A6EF9F" w:rsidR="00933C70" w:rsidRPr="009F033D" w:rsidRDefault="00933C70" w:rsidP="009F033D">
      <w:pPr>
        <w:tabs>
          <w:tab w:val="left" w:pos="0"/>
        </w:tabs>
        <w:spacing w:after="0" w:line="240" w:lineRule="auto"/>
        <w:ind w:left="360" w:hanging="360"/>
        <w:rPr>
          <w:rFonts w:ascii="Calibri Light" w:hAnsi="Calibri Light" w:cs="Calibri Light"/>
          <w:b/>
          <w:sz w:val="16"/>
          <w:szCs w:val="16"/>
        </w:rPr>
      </w:pPr>
      <w:r w:rsidRPr="009F033D">
        <w:rPr>
          <w:rFonts w:ascii="Calibri Light" w:hAnsi="Calibri Light" w:cs="Calibri Light"/>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9F033D" w14:paraId="5262C26C" w14:textId="77777777" w:rsidTr="00884A11">
        <w:tc>
          <w:tcPr>
            <w:tcW w:w="2512" w:type="pct"/>
            <w:shd w:val="clear" w:color="auto" w:fill="F2F2F2" w:themeFill="background1" w:themeFillShade="F2"/>
          </w:tcPr>
          <w:p w14:paraId="6C849EB1" w14:textId="36D1884E"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Tiekėjo atsakymas (pasirinkti vieną variantą):</w:t>
            </w:r>
          </w:p>
        </w:tc>
      </w:tr>
      <w:tr w:rsidR="003C02C2" w:rsidRPr="009F033D" w14:paraId="75E6BFF8" w14:textId="77777777" w:rsidTr="00884A11">
        <w:tc>
          <w:tcPr>
            <w:tcW w:w="2512" w:type="pct"/>
            <w:vAlign w:val="center"/>
          </w:tcPr>
          <w:p w14:paraId="5814A5CD" w14:textId="101AA50A" w:rsidR="003C02C2" w:rsidRPr="009F033D" w:rsidRDefault="003C02C2" w:rsidP="003C02C2">
            <w:pPr>
              <w:tabs>
                <w:tab w:val="left" w:pos="0"/>
              </w:tabs>
              <w:spacing w:after="0" w:line="240" w:lineRule="auto"/>
              <w:jc w:val="left"/>
              <w:rPr>
                <w:rFonts w:ascii="Calibri Light" w:hAnsi="Calibri Light" w:cs="Calibri Light"/>
                <w:iCs/>
                <w:sz w:val="20"/>
                <w:szCs w:val="20"/>
                <w:lang w:val="lt-LT"/>
              </w:rPr>
            </w:pPr>
            <w:r w:rsidRPr="009F033D">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bookmarkStart w:id="0" w:name="Check1"/>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bookmarkEnd w:id="0"/>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70AD47" w:themeColor="accent6"/>
                <w:sz w:val="20"/>
                <w:szCs w:val="20"/>
                <w:lang w:val="lt-LT"/>
              </w:rPr>
              <w:t>neturiu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nurodyto pašalinimo pagrindo.</w:t>
            </w:r>
          </w:p>
          <w:p w14:paraId="4AECAEB3"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p>
          <w:p w14:paraId="2B299931" w14:textId="0B992D3F"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FF0000"/>
                <w:sz w:val="20"/>
                <w:szCs w:val="20"/>
                <w:lang w:val="lt-LT"/>
              </w:rPr>
              <w:t>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nurodytą pašalinimo pagrindą.</w:t>
            </w:r>
          </w:p>
        </w:tc>
      </w:tr>
    </w:tbl>
    <w:p w14:paraId="3FA7DF4E" w14:textId="77777777" w:rsidR="00734A5B" w:rsidRPr="009F033D" w:rsidRDefault="00734A5B" w:rsidP="00BE4C39">
      <w:pPr>
        <w:spacing w:after="0" w:line="240" w:lineRule="auto"/>
        <w:rPr>
          <w:rFonts w:ascii="Calibri Light" w:hAnsi="Calibri Light" w:cs="Calibri Light"/>
          <w:b/>
          <w:sz w:val="16"/>
          <w:szCs w:val="16"/>
        </w:rPr>
      </w:pPr>
    </w:p>
    <w:p w14:paraId="790D7DBD" w14:textId="275F07EC" w:rsidR="000D49C2" w:rsidRPr="009F033D" w:rsidRDefault="000D49C2" w:rsidP="000D49C2">
      <w:pPr>
        <w:tabs>
          <w:tab w:val="left" w:pos="0"/>
        </w:tabs>
        <w:spacing w:after="0" w:line="240" w:lineRule="auto"/>
        <w:ind w:left="360" w:hanging="360"/>
        <w:rPr>
          <w:rFonts w:ascii="Calibri Light" w:hAnsi="Calibri Light" w:cs="Calibri Light"/>
          <w:b/>
          <w:sz w:val="16"/>
          <w:szCs w:val="16"/>
        </w:rPr>
      </w:pPr>
      <w:r>
        <w:rPr>
          <w:rFonts w:ascii="Calibri Light" w:hAnsi="Calibri Light" w:cs="Calibri Light"/>
          <w:b/>
          <w:sz w:val="16"/>
          <w:szCs w:val="16"/>
        </w:rPr>
        <w:t>5</w:t>
      </w:r>
      <w:r w:rsidRPr="009F033D">
        <w:rPr>
          <w:rFonts w:ascii="Calibri Light" w:hAnsi="Calibri Light" w:cs="Calibri Light"/>
          <w:b/>
          <w:sz w:val="16"/>
          <w:szCs w:val="16"/>
        </w:rPr>
        <w:t xml:space="preserve"> lentelė. Informacija dėl pašalinimo pagrindo nustatyto 7.1.1.1 punkte: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1"/>
        <w:gridCol w:w="2375"/>
        <w:gridCol w:w="6465"/>
        <w:gridCol w:w="5350"/>
      </w:tblGrid>
      <w:tr w:rsidR="000D49C2" w:rsidRPr="00DC4B90" w14:paraId="48AB58A6" w14:textId="2598281D" w:rsidTr="000D49C2">
        <w:tc>
          <w:tcPr>
            <w:tcW w:w="0" w:type="auto"/>
            <w:shd w:val="clear" w:color="auto" w:fill="F2F2F2" w:themeFill="background1" w:themeFillShade="F2"/>
            <w:tcMar>
              <w:top w:w="0" w:type="dxa"/>
              <w:left w:w="108" w:type="dxa"/>
              <w:bottom w:w="0" w:type="dxa"/>
              <w:right w:w="108" w:type="dxa"/>
            </w:tcMar>
            <w:vAlign w:val="center"/>
            <w:hideMark/>
          </w:tcPr>
          <w:p w14:paraId="3E191839" w14:textId="77777777" w:rsidR="000D49C2" w:rsidRPr="00DC4B90" w:rsidRDefault="000D49C2" w:rsidP="000D49C2">
            <w:pPr>
              <w:spacing w:after="0" w:line="240" w:lineRule="auto"/>
              <w:jc w:val="center"/>
              <w:rPr>
                <w:rFonts w:ascii="Calibri Light" w:hAnsi="Calibri Light" w:cs="Calibri Light"/>
                <w:b/>
                <w:bCs/>
                <w:sz w:val="22"/>
              </w:rPr>
            </w:pPr>
            <w:r w:rsidRPr="00DC4B90">
              <w:rPr>
                <w:rFonts w:ascii="Calibri Light" w:hAnsi="Calibri Light" w:cs="Calibri Light"/>
                <w:b/>
                <w:bCs/>
                <w:sz w:val="22"/>
              </w:rPr>
              <w:t>Eil. Nr.</w:t>
            </w:r>
          </w:p>
        </w:tc>
        <w:tc>
          <w:tcPr>
            <w:tcW w:w="2375" w:type="dxa"/>
            <w:shd w:val="clear" w:color="auto" w:fill="F2F2F2" w:themeFill="background1" w:themeFillShade="F2"/>
            <w:tcMar>
              <w:top w:w="0" w:type="dxa"/>
              <w:left w:w="108" w:type="dxa"/>
              <w:bottom w:w="0" w:type="dxa"/>
              <w:right w:w="108" w:type="dxa"/>
            </w:tcMar>
            <w:vAlign w:val="center"/>
            <w:hideMark/>
          </w:tcPr>
          <w:p w14:paraId="63C311AE" w14:textId="77777777" w:rsidR="000D49C2" w:rsidRPr="00DC4B90" w:rsidRDefault="000D49C2" w:rsidP="000D49C2">
            <w:pPr>
              <w:spacing w:after="0" w:line="240" w:lineRule="auto"/>
              <w:jc w:val="center"/>
              <w:rPr>
                <w:rFonts w:ascii="Calibri Light" w:hAnsi="Calibri Light" w:cs="Calibri Light"/>
                <w:b/>
                <w:bCs/>
                <w:sz w:val="22"/>
              </w:rPr>
            </w:pPr>
            <w:r w:rsidRPr="00DC4B90">
              <w:rPr>
                <w:rFonts w:ascii="Calibri Light" w:hAnsi="Calibri Light" w:cs="Calibri Light"/>
                <w:b/>
                <w:bCs/>
                <w:sz w:val="22"/>
              </w:rPr>
              <w:t>Parametras</w:t>
            </w:r>
          </w:p>
        </w:tc>
        <w:tc>
          <w:tcPr>
            <w:tcW w:w="6465" w:type="dxa"/>
            <w:shd w:val="clear" w:color="auto" w:fill="F2F2F2" w:themeFill="background1" w:themeFillShade="F2"/>
            <w:tcMar>
              <w:top w:w="0" w:type="dxa"/>
              <w:left w:w="108" w:type="dxa"/>
              <w:bottom w:w="0" w:type="dxa"/>
              <w:right w:w="108" w:type="dxa"/>
            </w:tcMar>
            <w:vAlign w:val="center"/>
            <w:hideMark/>
          </w:tcPr>
          <w:p w14:paraId="4D8A2B48" w14:textId="77777777" w:rsidR="000D49C2" w:rsidRPr="00DC4B90" w:rsidRDefault="000D49C2" w:rsidP="000D49C2">
            <w:pPr>
              <w:spacing w:after="0" w:line="240" w:lineRule="auto"/>
              <w:jc w:val="center"/>
              <w:rPr>
                <w:rFonts w:ascii="Calibri Light" w:hAnsi="Calibri Light" w:cs="Calibri Light"/>
                <w:b/>
                <w:bCs/>
                <w:sz w:val="22"/>
              </w:rPr>
            </w:pPr>
            <w:r w:rsidRPr="00DC4B90">
              <w:rPr>
                <w:rFonts w:ascii="Calibri Light" w:hAnsi="Calibri Light" w:cs="Calibri Light"/>
                <w:b/>
                <w:bCs/>
                <w:sz w:val="22"/>
              </w:rPr>
              <w:t>Reikalaujama minimali reikšmė</w:t>
            </w:r>
          </w:p>
        </w:tc>
        <w:tc>
          <w:tcPr>
            <w:tcW w:w="5350" w:type="dxa"/>
            <w:shd w:val="clear" w:color="auto" w:fill="F2F2F2" w:themeFill="background1" w:themeFillShade="F2"/>
            <w:vAlign w:val="center"/>
          </w:tcPr>
          <w:p w14:paraId="59479728" w14:textId="127B75B6" w:rsidR="000D49C2" w:rsidRPr="00DC4B90" w:rsidRDefault="000D49C2" w:rsidP="000D49C2">
            <w:pPr>
              <w:spacing w:after="0" w:line="240" w:lineRule="auto"/>
              <w:jc w:val="center"/>
              <w:rPr>
                <w:rFonts w:ascii="Calibri Light" w:hAnsi="Calibri Light" w:cs="Calibri Light"/>
                <w:b/>
                <w:bCs/>
                <w:sz w:val="22"/>
              </w:rPr>
            </w:pPr>
            <w:r w:rsidRPr="00DC4B90">
              <w:rPr>
                <w:rFonts w:ascii="Calibri Light" w:hAnsi="Calibri Light" w:cs="Calibri Light"/>
                <w:b/>
                <w:bCs/>
                <w:sz w:val="22"/>
              </w:rPr>
              <w:t>Tiekėjo pasiūlymas</w:t>
            </w:r>
          </w:p>
        </w:tc>
      </w:tr>
      <w:tr w:rsidR="000D49C2" w:rsidRPr="00DC4B90" w14:paraId="1F137B44" w14:textId="2A7EC355" w:rsidTr="000D49C2">
        <w:tc>
          <w:tcPr>
            <w:tcW w:w="0" w:type="auto"/>
            <w:tcMar>
              <w:top w:w="0" w:type="dxa"/>
              <w:left w:w="108" w:type="dxa"/>
              <w:bottom w:w="0" w:type="dxa"/>
              <w:right w:w="108" w:type="dxa"/>
            </w:tcMar>
            <w:hideMark/>
          </w:tcPr>
          <w:p w14:paraId="7074BCEE"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980F47D"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Gamintojas</w:t>
            </w:r>
          </w:p>
        </w:tc>
        <w:tc>
          <w:tcPr>
            <w:tcW w:w="6465" w:type="dxa"/>
            <w:tcMar>
              <w:top w:w="0" w:type="dxa"/>
              <w:left w:w="108" w:type="dxa"/>
              <w:bottom w:w="0" w:type="dxa"/>
              <w:right w:w="108" w:type="dxa"/>
            </w:tcMar>
            <w:hideMark/>
          </w:tcPr>
          <w:p w14:paraId="73304D54"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Nurodo tiekėjas.</w:t>
            </w:r>
          </w:p>
        </w:tc>
        <w:tc>
          <w:tcPr>
            <w:tcW w:w="5350" w:type="dxa"/>
          </w:tcPr>
          <w:p w14:paraId="5C1859A3"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632A096" w14:textId="2D33A02D" w:rsidTr="000D49C2">
        <w:tc>
          <w:tcPr>
            <w:tcW w:w="0" w:type="auto"/>
            <w:tcMar>
              <w:top w:w="0" w:type="dxa"/>
              <w:left w:w="108" w:type="dxa"/>
              <w:bottom w:w="0" w:type="dxa"/>
              <w:right w:w="108" w:type="dxa"/>
            </w:tcMar>
            <w:hideMark/>
          </w:tcPr>
          <w:p w14:paraId="496C9AF9"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6820FEE"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Modelis</w:t>
            </w:r>
          </w:p>
        </w:tc>
        <w:tc>
          <w:tcPr>
            <w:tcW w:w="6465" w:type="dxa"/>
            <w:tcMar>
              <w:top w:w="0" w:type="dxa"/>
              <w:left w:w="108" w:type="dxa"/>
              <w:bottom w:w="0" w:type="dxa"/>
              <w:right w:w="108" w:type="dxa"/>
            </w:tcMar>
            <w:hideMark/>
          </w:tcPr>
          <w:p w14:paraId="26AA169F"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Nurodo tiekėjas.</w:t>
            </w:r>
          </w:p>
        </w:tc>
        <w:tc>
          <w:tcPr>
            <w:tcW w:w="5350" w:type="dxa"/>
          </w:tcPr>
          <w:p w14:paraId="3094AFA5"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54A1B22E" w14:textId="532329DA" w:rsidTr="000D49C2">
        <w:tc>
          <w:tcPr>
            <w:tcW w:w="0" w:type="auto"/>
            <w:tcMar>
              <w:top w:w="0" w:type="dxa"/>
              <w:left w:w="108" w:type="dxa"/>
              <w:bottom w:w="0" w:type="dxa"/>
              <w:right w:w="108" w:type="dxa"/>
            </w:tcMar>
            <w:hideMark/>
          </w:tcPr>
          <w:p w14:paraId="3F4777A1"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3C52CDD"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Tipas</w:t>
            </w:r>
          </w:p>
        </w:tc>
        <w:tc>
          <w:tcPr>
            <w:tcW w:w="6465" w:type="dxa"/>
            <w:tcMar>
              <w:top w:w="0" w:type="dxa"/>
              <w:left w:w="108" w:type="dxa"/>
              <w:bottom w:w="0" w:type="dxa"/>
              <w:right w:w="108" w:type="dxa"/>
            </w:tcMar>
            <w:hideMark/>
          </w:tcPr>
          <w:p w14:paraId="2E56D7CD"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Specializuotas vieno gamintojo aparatinis-programinis sprendimas (anglų. k. - </w:t>
            </w:r>
            <w:proofErr w:type="spellStart"/>
            <w:r w:rsidRPr="00DC4B90">
              <w:rPr>
                <w:rFonts w:ascii="Calibri Light" w:hAnsi="Calibri Light" w:cs="Calibri Light"/>
                <w:sz w:val="22"/>
              </w:rPr>
              <w:t>appliance</w:t>
            </w:r>
            <w:proofErr w:type="spellEnd"/>
            <w:r w:rsidRPr="00DC4B90">
              <w:rPr>
                <w:rFonts w:ascii="Calibri Light" w:hAnsi="Calibri Light" w:cs="Calibri Light"/>
                <w:sz w:val="22"/>
              </w:rPr>
              <w:t xml:space="preserve">) užtikrinantis kompiuterių  tinklo perimetro kontrolę, įsibrovimų aptikimą ir prevenciją, srautų turinio kontrolę. </w:t>
            </w:r>
          </w:p>
        </w:tc>
        <w:tc>
          <w:tcPr>
            <w:tcW w:w="5350" w:type="dxa"/>
          </w:tcPr>
          <w:p w14:paraId="0709730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5E4ABFF" w14:textId="108E9D6D" w:rsidTr="000D49C2">
        <w:tc>
          <w:tcPr>
            <w:tcW w:w="0" w:type="auto"/>
            <w:tcMar>
              <w:top w:w="0" w:type="dxa"/>
              <w:left w:w="108" w:type="dxa"/>
              <w:bottom w:w="0" w:type="dxa"/>
              <w:right w:w="108" w:type="dxa"/>
            </w:tcMar>
            <w:hideMark/>
          </w:tcPr>
          <w:p w14:paraId="5A3D7F54"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hideMark/>
          </w:tcPr>
          <w:p w14:paraId="044A939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El. maitinimas</w:t>
            </w:r>
          </w:p>
        </w:tc>
        <w:tc>
          <w:tcPr>
            <w:tcW w:w="6465" w:type="dxa"/>
            <w:tcMar>
              <w:top w:w="0" w:type="dxa"/>
              <w:left w:w="108" w:type="dxa"/>
              <w:bottom w:w="0" w:type="dxa"/>
              <w:right w:w="108" w:type="dxa"/>
            </w:tcMar>
            <w:hideMark/>
          </w:tcPr>
          <w:p w14:paraId="3C0C7B5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220V AC 50Hz</w:t>
            </w:r>
          </w:p>
        </w:tc>
        <w:tc>
          <w:tcPr>
            <w:tcW w:w="5350" w:type="dxa"/>
          </w:tcPr>
          <w:p w14:paraId="4A3A15D2"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3046447" w14:textId="3163EE1C" w:rsidTr="000D49C2">
        <w:tc>
          <w:tcPr>
            <w:tcW w:w="0" w:type="auto"/>
            <w:tcMar>
              <w:top w:w="0" w:type="dxa"/>
              <w:left w:w="108" w:type="dxa"/>
              <w:bottom w:w="0" w:type="dxa"/>
              <w:right w:w="108" w:type="dxa"/>
            </w:tcMar>
            <w:hideMark/>
          </w:tcPr>
          <w:p w14:paraId="70A724FC"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5742BF1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Prievadai</w:t>
            </w:r>
          </w:p>
        </w:tc>
        <w:tc>
          <w:tcPr>
            <w:tcW w:w="6465" w:type="dxa"/>
            <w:tcMar>
              <w:top w:w="0" w:type="dxa"/>
              <w:left w:w="108" w:type="dxa"/>
              <w:bottom w:w="0" w:type="dxa"/>
              <w:right w:w="108" w:type="dxa"/>
            </w:tcMar>
            <w:hideMark/>
          </w:tcPr>
          <w:p w14:paraId="36A9FD1F" w14:textId="77777777" w:rsidR="000D49C2" w:rsidRPr="00DC4B90" w:rsidRDefault="000D49C2" w:rsidP="00A347C4">
            <w:pPr>
              <w:autoSpaceDE w:val="0"/>
              <w:spacing w:after="0" w:line="240" w:lineRule="auto"/>
              <w:rPr>
                <w:rFonts w:ascii="Calibri Light" w:hAnsi="Calibri Light" w:cs="Calibri Light"/>
                <w:b/>
                <w:bCs/>
                <w:sz w:val="22"/>
              </w:rPr>
            </w:pPr>
            <w:r w:rsidRPr="00DC4B90">
              <w:rPr>
                <w:rFonts w:ascii="Calibri Light" w:hAnsi="Calibri Light" w:cs="Calibri Light"/>
                <w:sz w:val="22"/>
              </w:rPr>
              <w:t>Ne mažiau 6 vnt. 10/100/1000 RJ45 LAN prievadų.</w:t>
            </w:r>
          </w:p>
          <w:p w14:paraId="32605C57" w14:textId="77777777" w:rsidR="000D49C2" w:rsidRPr="00DC4B90" w:rsidRDefault="000D49C2" w:rsidP="00A347C4">
            <w:pPr>
              <w:autoSpaceDE w:val="0"/>
              <w:spacing w:after="0" w:line="240" w:lineRule="auto"/>
              <w:rPr>
                <w:rFonts w:ascii="Calibri Light" w:hAnsi="Calibri Light" w:cs="Calibri Light"/>
                <w:sz w:val="22"/>
              </w:rPr>
            </w:pPr>
            <w:r w:rsidRPr="00DC4B90">
              <w:rPr>
                <w:rFonts w:ascii="Calibri Light" w:hAnsi="Calibri Light" w:cs="Calibri Light"/>
                <w:sz w:val="22"/>
              </w:rPr>
              <w:t>Ne mažiau 2 vnt. 10/100/1000 RJ45 WAN prievadų</w:t>
            </w:r>
          </w:p>
          <w:p w14:paraId="35C3336C" w14:textId="77777777" w:rsidR="000D49C2" w:rsidRPr="00DC4B90" w:rsidRDefault="000D49C2" w:rsidP="00A347C4">
            <w:pPr>
              <w:autoSpaceDE w:val="0"/>
              <w:spacing w:after="0" w:line="240" w:lineRule="auto"/>
              <w:rPr>
                <w:rFonts w:ascii="Calibri Light" w:hAnsi="Calibri Light" w:cs="Calibri Light"/>
                <w:b/>
                <w:bCs/>
                <w:sz w:val="22"/>
              </w:rPr>
            </w:pPr>
            <w:r w:rsidRPr="00DC4B90">
              <w:rPr>
                <w:rFonts w:ascii="Calibri Light" w:hAnsi="Calibri Light" w:cs="Calibri Light"/>
                <w:sz w:val="22"/>
              </w:rPr>
              <w:t xml:space="preserve">Ne mažiau 1 vnt. valdymo prievadų ( angl. </w:t>
            </w:r>
            <w:proofErr w:type="spellStart"/>
            <w:r w:rsidRPr="00DC4B90">
              <w:rPr>
                <w:rFonts w:ascii="Calibri Light" w:hAnsi="Calibri Light" w:cs="Calibri Light"/>
                <w:sz w:val="22"/>
              </w:rPr>
              <w:t>console</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port</w:t>
            </w:r>
            <w:proofErr w:type="spellEnd"/>
            <w:r w:rsidRPr="00DC4B90">
              <w:rPr>
                <w:rFonts w:ascii="Calibri Light" w:hAnsi="Calibri Light" w:cs="Calibri Light"/>
                <w:sz w:val="22"/>
              </w:rPr>
              <w:t>)</w:t>
            </w:r>
          </w:p>
          <w:p w14:paraId="1C988A7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Ne mažiau 1 vnt. USB prievadų</w:t>
            </w:r>
          </w:p>
        </w:tc>
        <w:tc>
          <w:tcPr>
            <w:tcW w:w="5350" w:type="dxa"/>
          </w:tcPr>
          <w:p w14:paraId="61B27353" w14:textId="77777777" w:rsidR="000D49C2" w:rsidRPr="00DC4B90" w:rsidRDefault="000D49C2" w:rsidP="00A347C4">
            <w:pPr>
              <w:autoSpaceDE w:val="0"/>
              <w:spacing w:after="0" w:line="240" w:lineRule="auto"/>
              <w:rPr>
                <w:rFonts w:ascii="Calibri Light" w:hAnsi="Calibri Light" w:cs="Calibri Light"/>
                <w:sz w:val="22"/>
              </w:rPr>
            </w:pPr>
          </w:p>
        </w:tc>
      </w:tr>
      <w:tr w:rsidR="000D49C2" w:rsidRPr="00DC4B90" w14:paraId="6A5E907B" w14:textId="15FF181D" w:rsidTr="000D49C2">
        <w:tc>
          <w:tcPr>
            <w:tcW w:w="0" w:type="auto"/>
            <w:tcMar>
              <w:top w:w="0" w:type="dxa"/>
              <w:left w:w="108" w:type="dxa"/>
              <w:bottom w:w="0" w:type="dxa"/>
              <w:right w:w="108" w:type="dxa"/>
            </w:tcMar>
            <w:hideMark/>
          </w:tcPr>
          <w:p w14:paraId="7A87ACFD"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20464C4"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Ugniasienės pralaidumas (512 baitų paketai)</w:t>
            </w:r>
          </w:p>
        </w:tc>
        <w:tc>
          <w:tcPr>
            <w:tcW w:w="6465" w:type="dxa"/>
            <w:tcMar>
              <w:top w:w="0" w:type="dxa"/>
              <w:left w:w="108" w:type="dxa"/>
              <w:bottom w:w="0" w:type="dxa"/>
              <w:right w:w="108" w:type="dxa"/>
            </w:tcMar>
            <w:hideMark/>
          </w:tcPr>
          <w:p w14:paraId="3D9A7A9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kaip 10 </w:t>
            </w:r>
            <w:proofErr w:type="spellStart"/>
            <w:r w:rsidRPr="00DC4B90">
              <w:rPr>
                <w:rFonts w:ascii="Calibri Light" w:hAnsi="Calibri Light" w:cs="Calibri Light"/>
                <w:sz w:val="22"/>
              </w:rPr>
              <w:t>Gbps</w:t>
            </w:r>
            <w:proofErr w:type="spellEnd"/>
          </w:p>
        </w:tc>
        <w:tc>
          <w:tcPr>
            <w:tcW w:w="5350" w:type="dxa"/>
          </w:tcPr>
          <w:p w14:paraId="764CC5A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B3A5133" w14:textId="7A47B5EA" w:rsidTr="000D49C2">
        <w:tc>
          <w:tcPr>
            <w:tcW w:w="0" w:type="auto"/>
            <w:tcMar>
              <w:top w:w="0" w:type="dxa"/>
              <w:left w:w="108" w:type="dxa"/>
              <w:bottom w:w="0" w:type="dxa"/>
              <w:right w:w="108" w:type="dxa"/>
            </w:tcMar>
            <w:hideMark/>
          </w:tcPr>
          <w:p w14:paraId="48D9A868"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11E82EF"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Ipsec</w:t>
            </w:r>
            <w:proofErr w:type="spellEnd"/>
            <w:r w:rsidRPr="00DC4B90">
              <w:rPr>
                <w:rFonts w:ascii="Calibri Light" w:hAnsi="Calibri Light" w:cs="Calibri Light"/>
                <w:sz w:val="22"/>
              </w:rPr>
              <w:t xml:space="preserve"> VPN pralaidumas (512 baitų paketai)</w:t>
            </w:r>
          </w:p>
        </w:tc>
        <w:tc>
          <w:tcPr>
            <w:tcW w:w="6465" w:type="dxa"/>
            <w:tcMar>
              <w:top w:w="0" w:type="dxa"/>
              <w:left w:w="108" w:type="dxa"/>
              <w:bottom w:w="0" w:type="dxa"/>
              <w:right w:w="108" w:type="dxa"/>
            </w:tcMar>
            <w:hideMark/>
          </w:tcPr>
          <w:p w14:paraId="6A91ECE7"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6 </w:t>
            </w:r>
            <w:proofErr w:type="spellStart"/>
            <w:r w:rsidRPr="00DC4B90">
              <w:rPr>
                <w:rFonts w:ascii="Calibri Light" w:hAnsi="Calibri Light" w:cs="Calibri Light"/>
                <w:sz w:val="22"/>
              </w:rPr>
              <w:t>Gbps</w:t>
            </w:r>
            <w:proofErr w:type="spellEnd"/>
            <w:r w:rsidRPr="00DC4B90">
              <w:rPr>
                <w:rFonts w:ascii="Calibri Light" w:hAnsi="Calibri Light" w:cs="Calibri Light"/>
                <w:sz w:val="22"/>
              </w:rPr>
              <w:t xml:space="preserve"> </w:t>
            </w:r>
          </w:p>
        </w:tc>
        <w:tc>
          <w:tcPr>
            <w:tcW w:w="5350" w:type="dxa"/>
          </w:tcPr>
          <w:p w14:paraId="2C1AC3D3"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A1CA7FC" w14:textId="19D74C32" w:rsidTr="000D49C2">
        <w:tc>
          <w:tcPr>
            <w:tcW w:w="0" w:type="auto"/>
            <w:tcMar>
              <w:top w:w="0" w:type="dxa"/>
              <w:left w:w="108" w:type="dxa"/>
              <w:bottom w:w="0" w:type="dxa"/>
              <w:right w:w="108" w:type="dxa"/>
            </w:tcMar>
            <w:hideMark/>
          </w:tcPr>
          <w:p w14:paraId="074A1854"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hideMark/>
          </w:tcPr>
          <w:p w14:paraId="4093F94D"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Aplikacijų tikrinimo  pralaidumas</w:t>
            </w:r>
          </w:p>
        </w:tc>
        <w:tc>
          <w:tcPr>
            <w:tcW w:w="6465" w:type="dxa"/>
            <w:tcMar>
              <w:top w:w="0" w:type="dxa"/>
              <w:left w:w="108" w:type="dxa"/>
              <w:bottom w:w="0" w:type="dxa"/>
              <w:right w:w="108" w:type="dxa"/>
            </w:tcMar>
            <w:hideMark/>
          </w:tcPr>
          <w:p w14:paraId="07CFCDF3"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 xml:space="preserve">Ne mažiau 1,8 </w:t>
            </w:r>
            <w:proofErr w:type="spellStart"/>
            <w:r w:rsidRPr="00DC4B90">
              <w:rPr>
                <w:rFonts w:ascii="Calibri Light" w:hAnsi="Calibri Light" w:cs="Calibri Light"/>
                <w:sz w:val="22"/>
              </w:rPr>
              <w:t>Gbps</w:t>
            </w:r>
            <w:proofErr w:type="spellEnd"/>
          </w:p>
        </w:tc>
        <w:tc>
          <w:tcPr>
            <w:tcW w:w="5350" w:type="dxa"/>
          </w:tcPr>
          <w:p w14:paraId="7392EC22"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7748848" w14:textId="6679C99D" w:rsidTr="000D49C2">
        <w:tc>
          <w:tcPr>
            <w:tcW w:w="0" w:type="auto"/>
            <w:tcMar>
              <w:top w:w="0" w:type="dxa"/>
              <w:left w:w="108" w:type="dxa"/>
              <w:bottom w:w="0" w:type="dxa"/>
              <w:right w:w="108" w:type="dxa"/>
            </w:tcMar>
            <w:hideMark/>
          </w:tcPr>
          <w:p w14:paraId="48655E0A"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73D58A42"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Apsaugos nuo įsilaužimų (IPS) skenuojamo srauto pralaidumas </w:t>
            </w:r>
          </w:p>
        </w:tc>
        <w:tc>
          <w:tcPr>
            <w:tcW w:w="6465" w:type="dxa"/>
            <w:tcMar>
              <w:top w:w="0" w:type="dxa"/>
              <w:left w:w="108" w:type="dxa"/>
              <w:bottom w:w="0" w:type="dxa"/>
              <w:right w:w="108" w:type="dxa"/>
            </w:tcMar>
            <w:hideMark/>
          </w:tcPr>
          <w:p w14:paraId="62260401"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1,4 </w:t>
            </w:r>
            <w:proofErr w:type="spellStart"/>
            <w:r w:rsidRPr="00DC4B90">
              <w:rPr>
                <w:rFonts w:ascii="Calibri Light" w:hAnsi="Calibri Light" w:cs="Calibri Light"/>
                <w:sz w:val="22"/>
              </w:rPr>
              <w:t>Gbps</w:t>
            </w:r>
            <w:proofErr w:type="spellEnd"/>
            <w:r w:rsidRPr="00DC4B90">
              <w:rPr>
                <w:rFonts w:ascii="Calibri Light" w:hAnsi="Calibri Light" w:cs="Calibri Light"/>
                <w:sz w:val="22"/>
              </w:rPr>
              <w:t>.</w:t>
            </w:r>
          </w:p>
        </w:tc>
        <w:tc>
          <w:tcPr>
            <w:tcW w:w="5350" w:type="dxa"/>
          </w:tcPr>
          <w:p w14:paraId="69387036"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20C6FE9" w14:textId="3535C233" w:rsidTr="000D49C2">
        <w:tc>
          <w:tcPr>
            <w:tcW w:w="0" w:type="auto"/>
            <w:tcMar>
              <w:top w:w="0" w:type="dxa"/>
              <w:left w:w="108" w:type="dxa"/>
              <w:bottom w:w="0" w:type="dxa"/>
              <w:right w:w="108" w:type="dxa"/>
            </w:tcMar>
            <w:hideMark/>
          </w:tcPr>
          <w:p w14:paraId="7C9D1DE6"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2910867"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SSL srauto tikrinimo pralaidumas</w:t>
            </w:r>
          </w:p>
        </w:tc>
        <w:tc>
          <w:tcPr>
            <w:tcW w:w="6465" w:type="dxa"/>
            <w:tcMar>
              <w:top w:w="0" w:type="dxa"/>
              <w:left w:w="108" w:type="dxa"/>
              <w:bottom w:w="0" w:type="dxa"/>
              <w:right w:w="108" w:type="dxa"/>
            </w:tcMar>
            <w:hideMark/>
          </w:tcPr>
          <w:p w14:paraId="00FC170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1,4 </w:t>
            </w:r>
            <w:proofErr w:type="spellStart"/>
            <w:r w:rsidRPr="00DC4B90">
              <w:rPr>
                <w:rFonts w:ascii="Calibri Light" w:hAnsi="Calibri Light" w:cs="Calibri Light"/>
                <w:sz w:val="22"/>
              </w:rPr>
              <w:t>Gbps</w:t>
            </w:r>
            <w:proofErr w:type="spellEnd"/>
            <w:r w:rsidRPr="00DC4B90">
              <w:rPr>
                <w:rFonts w:ascii="Calibri Light" w:hAnsi="Calibri Light" w:cs="Calibri Light"/>
                <w:sz w:val="22"/>
              </w:rPr>
              <w:t>.</w:t>
            </w:r>
          </w:p>
        </w:tc>
        <w:tc>
          <w:tcPr>
            <w:tcW w:w="5350" w:type="dxa"/>
          </w:tcPr>
          <w:p w14:paraId="6A67FEA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423D720" w14:textId="32A174F5" w:rsidTr="000D49C2">
        <w:tc>
          <w:tcPr>
            <w:tcW w:w="0" w:type="auto"/>
            <w:tcMar>
              <w:top w:w="0" w:type="dxa"/>
              <w:left w:w="108" w:type="dxa"/>
              <w:bottom w:w="0" w:type="dxa"/>
              <w:right w:w="108" w:type="dxa"/>
            </w:tcMar>
            <w:hideMark/>
          </w:tcPr>
          <w:p w14:paraId="122E2DF7"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10A62663"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Apsaugos nuo grėsmių skenuojamo srauto pralaidumas</w:t>
            </w:r>
          </w:p>
        </w:tc>
        <w:tc>
          <w:tcPr>
            <w:tcW w:w="6465" w:type="dxa"/>
            <w:tcMar>
              <w:top w:w="0" w:type="dxa"/>
              <w:left w:w="108" w:type="dxa"/>
              <w:bottom w:w="0" w:type="dxa"/>
              <w:right w:w="108" w:type="dxa"/>
            </w:tcMar>
            <w:hideMark/>
          </w:tcPr>
          <w:p w14:paraId="511B6CA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1,3 </w:t>
            </w:r>
            <w:proofErr w:type="spellStart"/>
            <w:r w:rsidRPr="00DC4B90">
              <w:rPr>
                <w:rFonts w:ascii="Calibri Light" w:hAnsi="Calibri Light" w:cs="Calibri Light"/>
                <w:sz w:val="22"/>
              </w:rPr>
              <w:t>Gbps</w:t>
            </w:r>
            <w:proofErr w:type="spellEnd"/>
            <w:r w:rsidRPr="00DC4B90">
              <w:rPr>
                <w:rFonts w:ascii="Calibri Light" w:hAnsi="Calibri Light" w:cs="Calibri Light"/>
                <w:sz w:val="22"/>
              </w:rPr>
              <w:t>.</w:t>
            </w:r>
          </w:p>
        </w:tc>
        <w:tc>
          <w:tcPr>
            <w:tcW w:w="5350" w:type="dxa"/>
          </w:tcPr>
          <w:p w14:paraId="7710B37E"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30BCDB24" w14:textId="56C2D678" w:rsidTr="000D49C2">
        <w:tc>
          <w:tcPr>
            <w:tcW w:w="0" w:type="auto"/>
            <w:tcMar>
              <w:top w:w="0" w:type="dxa"/>
              <w:left w:w="108" w:type="dxa"/>
              <w:bottom w:w="0" w:type="dxa"/>
              <w:right w:w="108" w:type="dxa"/>
            </w:tcMar>
            <w:hideMark/>
          </w:tcPr>
          <w:p w14:paraId="0E00B0A8"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B85E231"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Ipsec</w:t>
            </w:r>
            <w:proofErr w:type="spellEnd"/>
            <w:r w:rsidRPr="00DC4B90">
              <w:rPr>
                <w:rFonts w:ascii="Calibri Light" w:hAnsi="Calibri Light" w:cs="Calibri Light"/>
                <w:sz w:val="22"/>
              </w:rPr>
              <w:t xml:space="preserve"> tunelių skaičius įrenginys – įrenginys (anglų k. - </w:t>
            </w:r>
            <w:proofErr w:type="spellStart"/>
            <w:r w:rsidRPr="00DC4B90">
              <w:rPr>
                <w:rFonts w:ascii="Calibri Light" w:hAnsi="Calibri Light" w:cs="Calibri Light"/>
                <w:sz w:val="22"/>
              </w:rPr>
              <w:t>Gateway</w:t>
            </w:r>
            <w:proofErr w:type="spellEnd"/>
            <w:r w:rsidRPr="00DC4B90">
              <w:rPr>
                <w:rFonts w:ascii="Calibri Light" w:hAnsi="Calibri Light" w:cs="Calibri Light"/>
                <w:sz w:val="22"/>
              </w:rPr>
              <w:t>-to-</w:t>
            </w:r>
            <w:proofErr w:type="spellStart"/>
            <w:r w:rsidRPr="00DC4B90">
              <w:rPr>
                <w:rFonts w:ascii="Calibri Light" w:hAnsi="Calibri Light" w:cs="Calibri Light"/>
                <w:sz w:val="22"/>
              </w:rPr>
              <w:t>Gateway</w:t>
            </w:r>
            <w:proofErr w:type="spellEnd"/>
            <w:r w:rsidRPr="00DC4B90">
              <w:rPr>
                <w:rFonts w:ascii="Calibri Light" w:hAnsi="Calibri Light" w:cs="Calibri Light"/>
                <w:sz w:val="22"/>
              </w:rPr>
              <w:t>)</w:t>
            </w:r>
          </w:p>
        </w:tc>
        <w:tc>
          <w:tcPr>
            <w:tcW w:w="6465" w:type="dxa"/>
            <w:tcMar>
              <w:top w:w="0" w:type="dxa"/>
              <w:left w:w="108" w:type="dxa"/>
              <w:bottom w:w="0" w:type="dxa"/>
              <w:right w:w="108" w:type="dxa"/>
            </w:tcMar>
            <w:hideMark/>
          </w:tcPr>
          <w:p w14:paraId="6A433E6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Ne mažiau 200.</w:t>
            </w:r>
          </w:p>
        </w:tc>
        <w:tc>
          <w:tcPr>
            <w:tcW w:w="5350" w:type="dxa"/>
          </w:tcPr>
          <w:p w14:paraId="0BAA9070"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7F92965" w14:textId="2973E02C" w:rsidTr="000D49C2">
        <w:tc>
          <w:tcPr>
            <w:tcW w:w="0" w:type="auto"/>
            <w:tcMar>
              <w:top w:w="0" w:type="dxa"/>
              <w:left w:w="108" w:type="dxa"/>
              <w:bottom w:w="0" w:type="dxa"/>
              <w:right w:w="108" w:type="dxa"/>
            </w:tcMar>
            <w:hideMark/>
          </w:tcPr>
          <w:p w14:paraId="582FCDFE"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CFE61EA"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Ipsec</w:t>
            </w:r>
            <w:proofErr w:type="spellEnd"/>
            <w:r w:rsidRPr="00DC4B90">
              <w:rPr>
                <w:rFonts w:ascii="Calibri Light" w:hAnsi="Calibri Light" w:cs="Calibri Light"/>
                <w:sz w:val="22"/>
              </w:rPr>
              <w:t xml:space="preserve"> tunelių skaičius klientas – įrenginys (anglų k. - </w:t>
            </w:r>
            <w:proofErr w:type="spellStart"/>
            <w:r w:rsidRPr="00DC4B90">
              <w:rPr>
                <w:rFonts w:ascii="Calibri Light" w:hAnsi="Calibri Light" w:cs="Calibri Light"/>
                <w:sz w:val="22"/>
              </w:rPr>
              <w:t>Client</w:t>
            </w:r>
            <w:proofErr w:type="spellEnd"/>
            <w:r w:rsidRPr="00DC4B90">
              <w:rPr>
                <w:rFonts w:ascii="Calibri Light" w:hAnsi="Calibri Light" w:cs="Calibri Light"/>
                <w:sz w:val="22"/>
              </w:rPr>
              <w:t>-to-</w:t>
            </w:r>
            <w:proofErr w:type="spellStart"/>
            <w:r w:rsidRPr="00DC4B90">
              <w:rPr>
                <w:rFonts w:ascii="Calibri Light" w:hAnsi="Calibri Light" w:cs="Calibri Light"/>
                <w:sz w:val="22"/>
              </w:rPr>
              <w:t>Gateway</w:t>
            </w:r>
            <w:proofErr w:type="spellEnd"/>
            <w:r w:rsidRPr="00DC4B90">
              <w:rPr>
                <w:rFonts w:ascii="Calibri Light" w:hAnsi="Calibri Light" w:cs="Calibri Light"/>
                <w:sz w:val="22"/>
              </w:rPr>
              <w:t>)</w:t>
            </w:r>
          </w:p>
        </w:tc>
        <w:tc>
          <w:tcPr>
            <w:tcW w:w="6465" w:type="dxa"/>
            <w:tcMar>
              <w:top w:w="0" w:type="dxa"/>
              <w:left w:w="108" w:type="dxa"/>
              <w:bottom w:w="0" w:type="dxa"/>
              <w:right w:w="108" w:type="dxa"/>
            </w:tcMar>
            <w:hideMark/>
          </w:tcPr>
          <w:p w14:paraId="05FF234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Ne mažiau 500.</w:t>
            </w:r>
          </w:p>
        </w:tc>
        <w:tc>
          <w:tcPr>
            <w:tcW w:w="5350" w:type="dxa"/>
          </w:tcPr>
          <w:p w14:paraId="5D6BB666"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39F7439B" w14:textId="08414CA9" w:rsidTr="000D49C2">
        <w:tc>
          <w:tcPr>
            <w:tcW w:w="0" w:type="auto"/>
            <w:tcMar>
              <w:top w:w="0" w:type="dxa"/>
              <w:left w:w="108" w:type="dxa"/>
              <w:bottom w:w="0" w:type="dxa"/>
              <w:right w:w="108" w:type="dxa"/>
            </w:tcMar>
            <w:hideMark/>
          </w:tcPr>
          <w:p w14:paraId="1CB5CFED"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05F66E7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Konkurentinių sesijų skaičius</w:t>
            </w:r>
          </w:p>
        </w:tc>
        <w:tc>
          <w:tcPr>
            <w:tcW w:w="6465" w:type="dxa"/>
            <w:tcMar>
              <w:top w:w="0" w:type="dxa"/>
              <w:left w:w="108" w:type="dxa"/>
              <w:bottom w:w="0" w:type="dxa"/>
              <w:right w:w="108" w:type="dxa"/>
            </w:tcMar>
            <w:hideMark/>
          </w:tcPr>
          <w:p w14:paraId="59F8D45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Ne mažiau 1 400 000. </w:t>
            </w:r>
          </w:p>
        </w:tc>
        <w:tc>
          <w:tcPr>
            <w:tcW w:w="5350" w:type="dxa"/>
          </w:tcPr>
          <w:p w14:paraId="4C26AE8F"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A10E8A1" w14:textId="03038283" w:rsidTr="000D49C2">
        <w:tc>
          <w:tcPr>
            <w:tcW w:w="0" w:type="auto"/>
            <w:tcMar>
              <w:top w:w="0" w:type="dxa"/>
              <w:left w:w="108" w:type="dxa"/>
              <w:bottom w:w="0" w:type="dxa"/>
              <w:right w:w="108" w:type="dxa"/>
            </w:tcMar>
            <w:hideMark/>
          </w:tcPr>
          <w:p w14:paraId="5DE97303"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5FEE34E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Naujų sesijų skaičius per sekundę</w:t>
            </w:r>
          </w:p>
        </w:tc>
        <w:tc>
          <w:tcPr>
            <w:tcW w:w="6465" w:type="dxa"/>
            <w:tcMar>
              <w:top w:w="0" w:type="dxa"/>
              <w:left w:w="108" w:type="dxa"/>
              <w:bottom w:w="0" w:type="dxa"/>
              <w:right w:w="108" w:type="dxa"/>
            </w:tcMar>
            <w:hideMark/>
          </w:tcPr>
          <w:p w14:paraId="50702A3B"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Ne mažiau 100 000.</w:t>
            </w:r>
          </w:p>
        </w:tc>
        <w:tc>
          <w:tcPr>
            <w:tcW w:w="5350" w:type="dxa"/>
          </w:tcPr>
          <w:p w14:paraId="38B297E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08977E53" w14:textId="367A8197" w:rsidTr="000D49C2">
        <w:tc>
          <w:tcPr>
            <w:tcW w:w="0" w:type="auto"/>
            <w:tcMar>
              <w:top w:w="0" w:type="dxa"/>
              <w:left w:w="108" w:type="dxa"/>
              <w:bottom w:w="0" w:type="dxa"/>
              <w:right w:w="108" w:type="dxa"/>
            </w:tcMar>
            <w:hideMark/>
          </w:tcPr>
          <w:p w14:paraId="75B96876"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4E9805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Sistemos </w:t>
            </w:r>
            <w:proofErr w:type="spellStart"/>
            <w:r w:rsidRPr="00DC4B90">
              <w:rPr>
                <w:rFonts w:ascii="Calibri Light" w:hAnsi="Calibri Light" w:cs="Calibri Light"/>
                <w:sz w:val="22"/>
              </w:rPr>
              <w:t>virtualizavimas</w:t>
            </w:r>
            <w:proofErr w:type="spellEnd"/>
          </w:p>
        </w:tc>
        <w:tc>
          <w:tcPr>
            <w:tcW w:w="6465" w:type="dxa"/>
            <w:tcMar>
              <w:top w:w="0" w:type="dxa"/>
              <w:left w:w="108" w:type="dxa"/>
              <w:bottom w:w="0" w:type="dxa"/>
              <w:right w:w="108" w:type="dxa"/>
            </w:tcMar>
            <w:hideMark/>
          </w:tcPr>
          <w:p w14:paraId="6CEE2F3F"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Privalo būti galimybė padalinti į ne mažiau kaip 10 virtualių įrenginių.</w:t>
            </w:r>
          </w:p>
        </w:tc>
        <w:tc>
          <w:tcPr>
            <w:tcW w:w="5350" w:type="dxa"/>
          </w:tcPr>
          <w:p w14:paraId="14CA5453"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58C43F78" w14:textId="3111BF28" w:rsidTr="000D49C2">
        <w:tc>
          <w:tcPr>
            <w:tcW w:w="0" w:type="auto"/>
            <w:tcMar>
              <w:top w:w="0" w:type="dxa"/>
              <w:left w:w="108" w:type="dxa"/>
              <w:bottom w:w="0" w:type="dxa"/>
              <w:right w:w="108" w:type="dxa"/>
            </w:tcMar>
            <w:hideMark/>
          </w:tcPr>
          <w:p w14:paraId="36D5E223"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651241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Darbo režimai</w:t>
            </w:r>
          </w:p>
        </w:tc>
        <w:tc>
          <w:tcPr>
            <w:tcW w:w="6465" w:type="dxa"/>
            <w:tcMar>
              <w:top w:w="0" w:type="dxa"/>
              <w:left w:w="108" w:type="dxa"/>
              <w:bottom w:w="0" w:type="dxa"/>
              <w:right w:w="108" w:type="dxa"/>
            </w:tcMar>
            <w:hideMark/>
          </w:tcPr>
          <w:p w14:paraId="31E27C3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Turi būti NAT, </w:t>
            </w:r>
            <w:proofErr w:type="spellStart"/>
            <w:r w:rsidRPr="00DC4B90">
              <w:rPr>
                <w:rFonts w:ascii="Calibri Light" w:hAnsi="Calibri Light" w:cs="Calibri Light"/>
                <w:sz w:val="22"/>
              </w:rPr>
              <w:t>Transparent</w:t>
            </w:r>
            <w:proofErr w:type="spellEnd"/>
            <w:r w:rsidRPr="00DC4B90">
              <w:rPr>
                <w:rFonts w:ascii="Calibri Light" w:hAnsi="Calibri Light" w:cs="Calibri Light"/>
                <w:sz w:val="22"/>
              </w:rPr>
              <w:t>.</w:t>
            </w:r>
          </w:p>
        </w:tc>
        <w:tc>
          <w:tcPr>
            <w:tcW w:w="5350" w:type="dxa"/>
          </w:tcPr>
          <w:p w14:paraId="10DF348E"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7EE9AD3" w14:textId="5DEFE8F3" w:rsidTr="000D49C2">
        <w:tc>
          <w:tcPr>
            <w:tcW w:w="0" w:type="auto"/>
            <w:tcMar>
              <w:top w:w="0" w:type="dxa"/>
              <w:left w:w="108" w:type="dxa"/>
              <w:bottom w:w="0" w:type="dxa"/>
              <w:right w:w="108" w:type="dxa"/>
            </w:tcMar>
            <w:hideMark/>
          </w:tcPr>
          <w:p w14:paraId="7BC3B13D"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1D73586A"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Valdymas</w:t>
            </w:r>
          </w:p>
        </w:tc>
        <w:tc>
          <w:tcPr>
            <w:tcW w:w="6465" w:type="dxa"/>
            <w:tcMar>
              <w:top w:w="0" w:type="dxa"/>
              <w:left w:w="108" w:type="dxa"/>
              <w:bottom w:w="0" w:type="dxa"/>
              <w:right w:w="108" w:type="dxa"/>
            </w:tcMar>
            <w:hideMark/>
          </w:tcPr>
          <w:p w14:paraId="6D1399AC"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Turi būti WEB (HTTP, HTTPS), SSH.</w:t>
            </w:r>
          </w:p>
          <w:p w14:paraId="23FB3A0C" w14:textId="77777777" w:rsidR="000D49C2" w:rsidRPr="00DC4B90" w:rsidRDefault="000D49C2" w:rsidP="00A347C4">
            <w:pPr>
              <w:spacing w:after="0" w:line="240" w:lineRule="auto"/>
              <w:rPr>
                <w:rFonts w:ascii="Calibri Light" w:hAnsi="Calibri Light" w:cs="Calibri Light"/>
                <w:b/>
                <w:bCs/>
                <w:sz w:val="22"/>
              </w:rPr>
            </w:pPr>
          </w:p>
        </w:tc>
        <w:tc>
          <w:tcPr>
            <w:tcW w:w="5350" w:type="dxa"/>
          </w:tcPr>
          <w:p w14:paraId="57C8A96A"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044E1D4E" w14:textId="48181A01" w:rsidTr="000D49C2">
        <w:tc>
          <w:tcPr>
            <w:tcW w:w="0" w:type="auto"/>
            <w:tcMar>
              <w:top w:w="0" w:type="dxa"/>
              <w:left w:w="108" w:type="dxa"/>
              <w:bottom w:w="0" w:type="dxa"/>
              <w:right w:w="108" w:type="dxa"/>
            </w:tcMar>
          </w:tcPr>
          <w:p w14:paraId="17B680E6"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tcPr>
          <w:p w14:paraId="4F7BAEED"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Centralizuoto valdymo palaikymas</w:t>
            </w:r>
          </w:p>
        </w:tc>
        <w:tc>
          <w:tcPr>
            <w:tcW w:w="6465" w:type="dxa"/>
            <w:tcMar>
              <w:top w:w="0" w:type="dxa"/>
              <w:left w:w="108" w:type="dxa"/>
              <w:bottom w:w="0" w:type="dxa"/>
              <w:right w:w="108" w:type="dxa"/>
            </w:tcMar>
          </w:tcPr>
          <w:p w14:paraId="56F29CDA" w14:textId="77777777" w:rsidR="000D49C2" w:rsidRPr="00DC4B90" w:rsidRDefault="000D49C2" w:rsidP="00A347C4">
            <w:pPr>
              <w:spacing w:after="0" w:line="240" w:lineRule="auto"/>
              <w:rPr>
                <w:rFonts w:ascii="Calibri Light" w:hAnsi="Calibri Light" w:cs="Calibri Light"/>
                <w:sz w:val="22"/>
              </w:rPr>
            </w:pPr>
          </w:p>
          <w:p w14:paraId="34784078"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 xml:space="preserve">Turi būti suderinamas su šiuo metu perkančiosios organizacijos turimu </w:t>
            </w:r>
            <w:proofErr w:type="spellStart"/>
            <w:r w:rsidRPr="00DC4B90">
              <w:rPr>
                <w:rFonts w:ascii="Calibri Light" w:hAnsi="Calibri Light" w:cs="Calibri Light"/>
                <w:sz w:val="22"/>
              </w:rPr>
              <w:t>FortiManager</w:t>
            </w:r>
            <w:proofErr w:type="spellEnd"/>
            <w:r w:rsidRPr="00DC4B90">
              <w:rPr>
                <w:rFonts w:ascii="Calibri Light" w:hAnsi="Calibri Light" w:cs="Calibri Light"/>
                <w:sz w:val="22"/>
              </w:rPr>
              <w:t xml:space="preserve"> įrenginiu arba tiekėjas kartu su ugniasiene turi pateikti centrinę dedikuoto valdymo įrangą. Centralizuoto valdymo įranga turi būti realizuota virtualizacijos priemonėmis ir veikti perkančiosios organizacijos tinkle, negali būti siūlomi viešos debesijos pagrindu pagrįsti sprendimai. Siūloma įranga turi būti pateikiama su licencija </w:t>
            </w:r>
            <w:r w:rsidRPr="00DC4B90">
              <w:rPr>
                <w:rFonts w:ascii="Calibri Light" w:hAnsi="Calibri Light" w:cs="Calibri Light"/>
                <w:sz w:val="22"/>
              </w:rPr>
              <w:lastRenderedPageBreak/>
              <w:t>neapribota laike (</w:t>
            </w:r>
            <w:proofErr w:type="spellStart"/>
            <w:r w:rsidRPr="00DC4B90">
              <w:rPr>
                <w:rFonts w:ascii="Calibri Light" w:hAnsi="Calibri Light" w:cs="Calibri Light"/>
                <w:sz w:val="22"/>
              </w:rPr>
              <w:t>angl</w:t>
            </w:r>
            <w:proofErr w:type="spellEnd"/>
            <w:r w:rsidRPr="00DC4B90">
              <w:rPr>
                <w:rFonts w:ascii="Calibri Light" w:hAnsi="Calibri Light" w:cs="Calibri Light"/>
                <w:sz w:val="22"/>
              </w:rPr>
              <w:t>.“</w:t>
            </w:r>
            <w:proofErr w:type="spellStart"/>
            <w:r w:rsidRPr="00DC4B90">
              <w:rPr>
                <w:rFonts w:ascii="Calibri Light" w:hAnsi="Calibri Light" w:cs="Calibri Light"/>
                <w:sz w:val="22"/>
              </w:rPr>
              <w:t>perpetual</w:t>
            </w:r>
            <w:proofErr w:type="spellEnd"/>
            <w:r w:rsidRPr="00DC4B90">
              <w:rPr>
                <w:rFonts w:ascii="Calibri Light" w:hAnsi="Calibri Light" w:cs="Calibri Light"/>
                <w:sz w:val="22"/>
              </w:rPr>
              <w:t xml:space="preserve">“). Jei gamintojas tokios nesiūlo, pateikti apribotą laike (angl. </w:t>
            </w:r>
            <w:proofErr w:type="spellStart"/>
            <w:r w:rsidRPr="00DC4B90">
              <w:rPr>
                <w:rFonts w:ascii="Calibri Light" w:hAnsi="Calibri Light" w:cs="Calibri Light"/>
                <w:sz w:val="22"/>
              </w:rPr>
              <w:t>subscription</w:t>
            </w:r>
            <w:proofErr w:type="spellEnd"/>
            <w:r w:rsidRPr="00DC4B90">
              <w:rPr>
                <w:rFonts w:ascii="Calibri Light" w:hAnsi="Calibri Light" w:cs="Calibri Light"/>
                <w:sz w:val="22"/>
              </w:rPr>
              <w:t>) licenciją 1 metų laikotarpiui.</w:t>
            </w:r>
          </w:p>
        </w:tc>
        <w:tc>
          <w:tcPr>
            <w:tcW w:w="5350" w:type="dxa"/>
          </w:tcPr>
          <w:p w14:paraId="5FAA71AD"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1B0B204E" w14:textId="28D7E778" w:rsidTr="000D49C2">
        <w:tc>
          <w:tcPr>
            <w:tcW w:w="0" w:type="auto"/>
            <w:tcMar>
              <w:top w:w="0" w:type="dxa"/>
              <w:left w:w="108" w:type="dxa"/>
              <w:bottom w:w="0" w:type="dxa"/>
              <w:right w:w="108" w:type="dxa"/>
            </w:tcMar>
          </w:tcPr>
          <w:p w14:paraId="43C6E76B"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tcPr>
          <w:p w14:paraId="40A8C28C"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Ugniasienės įvykių kaupimas ir ataskaitų sudarymas  išoriniame įrenginyje</w:t>
            </w:r>
          </w:p>
          <w:p w14:paraId="253C440F" w14:textId="77777777" w:rsidR="000D49C2" w:rsidRPr="00DC4B90" w:rsidRDefault="000D49C2" w:rsidP="00A347C4">
            <w:pPr>
              <w:spacing w:after="0" w:line="240" w:lineRule="auto"/>
              <w:rPr>
                <w:rFonts w:ascii="Calibri Light" w:hAnsi="Calibri Light" w:cs="Calibri Light"/>
                <w:sz w:val="22"/>
              </w:rPr>
            </w:pPr>
          </w:p>
          <w:p w14:paraId="140BCD11" w14:textId="77777777" w:rsidR="000D49C2" w:rsidRPr="00DC4B90" w:rsidDel="006F2647" w:rsidRDefault="000D49C2" w:rsidP="00A347C4">
            <w:pPr>
              <w:spacing w:after="0" w:line="240" w:lineRule="auto"/>
              <w:rPr>
                <w:rFonts w:ascii="Calibri Light" w:hAnsi="Calibri Light" w:cs="Calibri Light"/>
                <w:sz w:val="22"/>
              </w:rPr>
            </w:pPr>
          </w:p>
        </w:tc>
        <w:tc>
          <w:tcPr>
            <w:tcW w:w="6465" w:type="dxa"/>
            <w:tcMar>
              <w:top w:w="0" w:type="dxa"/>
              <w:left w:w="108" w:type="dxa"/>
              <w:bottom w:w="0" w:type="dxa"/>
              <w:right w:w="108" w:type="dxa"/>
            </w:tcMar>
          </w:tcPr>
          <w:p w14:paraId="23C6C1F2" w14:textId="77777777" w:rsidR="000D49C2" w:rsidRPr="00DC4B90" w:rsidDel="006F2647"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 xml:space="preserve">Turi būti suderinamas su šiuo metu perkančiosios organizacijos turimu </w:t>
            </w:r>
            <w:proofErr w:type="spellStart"/>
            <w:r w:rsidRPr="00DC4B90">
              <w:rPr>
                <w:rFonts w:ascii="Calibri Light" w:hAnsi="Calibri Light" w:cs="Calibri Light"/>
                <w:sz w:val="22"/>
              </w:rPr>
              <w:t>FortiAnalyzer</w:t>
            </w:r>
            <w:proofErr w:type="spellEnd"/>
            <w:r w:rsidRPr="00DC4B90">
              <w:rPr>
                <w:rFonts w:ascii="Calibri Light" w:hAnsi="Calibri Light" w:cs="Calibri Light"/>
                <w:sz w:val="22"/>
              </w:rPr>
              <w:t xml:space="preserve"> įrenginiu arba tiekėjas kartu su ugniasiene turi pateikti ir įvykių kaupimo ir ataskaitų sudarymo įrangą. Įvykių kaupimo ir ataskaitų sudarymo įranga turi būti realizuota virtualizacijos priemonėmis ir veikti perkančiosios organizacijos tinkle, negali būti siūlomi viešos debesijos pagrindu pagrįsti sprendimai. Siūloma įranga turi būti pateikiama su licencija neapribota laike (</w:t>
            </w:r>
            <w:proofErr w:type="spellStart"/>
            <w:r w:rsidRPr="00DC4B90">
              <w:rPr>
                <w:rFonts w:ascii="Calibri Light" w:hAnsi="Calibri Light" w:cs="Calibri Light"/>
                <w:sz w:val="22"/>
              </w:rPr>
              <w:t>angl</w:t>
            </w:r>
            <w:proofErr w:type="spellEnd"/>
            <w:r w:rsidRPr="00DC4B90">
              <w:rPr>
                <w:rFonts w:ascii="Calibri Light" w:hAnsi="Calibri Light" w:cs="Calibri Light"/>
                <w:sz w:val="22"/>
              </w:rPr>
              <w:t>.“</w:t>
            </w:r>
            <w:proofErr w:type="spellStart"/>
            <w:r w:rsidRPr="00DC4B90">
              <w:rPr>
                <w:rFonts w:ascii="Calibri Light" w:hAnsi="Calibri Light" w:cs="Calibri Light"/>
                <w:sz w:val="22"/>
              </w:rPr>
              <w:t>perpetual</w:t>
            </w:r>
            <w:proofErr w:type="spellEnd"/>
            <w:r w:rsidRPr="00DC4B90">
              <w:rPr>
                <w:rFonts w:ascii="Calibri Light" w:hAnsi="Calibri Light" w:cs="Calibri Light"/>
                <w:sz w:val="22"/>
              </w:rPr>
              <w:t xml:space="preserve">“). Jei gamintojas tokios nesiūlo, pateikti apribotą laike (angl. </w:t>
            </w:r>
            <w:proofErr w:type="spellStart"/>
            <w:r w:rsidRPr="00DC4B90">
              <w:rPr>
                <w:rFonts w:ascii="Calibri Light" w:hAnsi="Calibri Light" w:cs="Calibri Light"/>
                <w:sz w:val="22"/>
              </w:rPr>
              <w:t>subscription</w:t>
            </w:r>
            <w:proofErr w:type="spellEnd"/>
            <w:r w:rsidRPr="00DC4B90">
              <w:rPr>
                <w:rFonts w:ascii="Calibri Light" w:hAnsi="Calibri Light" w:cs="Calibri Light"/>
                <w:sz w:val="22"/>
              </w:rPr>
              <w:t>) licenciją 1 metų laikotarpiui.</w:t>
            </w:r>
          </w:p>
        </w:tc>
        <w:tc>
          <w:tcPr>
            <w:tcW w:w="5350" w:type="dxa"/>
          </w:tcPr>
          <w:p w14:paraId="7DD7B677"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5F9F402" w14:textId="577FE532" w:rsidTr="000D49C2">
        <w:tc>
          <w:tcPr>
            <w:tcW w:w="0" w:type="auto"/>
            <w:tcMar>
              <w:top w:w="0" w:type="dxa"/>
              <w:left w:w="108" w:type="dxa"/>
              <w:bottom w:w="0" w:type="dxa"/>
              <w:right w:w="108" w:type="dxa"/>
            </w:tcMar>
          </w:tcPr>
          <w:p w14:paraId="14E31D71"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tcPr>
          <w:p w14:paraId="67ED2801"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Paskirstytojo ryšio sprendimas</w:t>
            </w:r>
          </w:p>
        </w:tc>
        <w:tc>
          <w:tcPr>
            <w:tcW w:w="6465" w:type="dxa"/>
            <w:tcMar>
              <w:top w:w="0" w:type="dxa"/>
              <w:left w:w="108" w:type="dxa"/>
              <w:bottom w:w="0" w:type="dxa"/>
              <w:right w:w="108" w:type="dxa"/>
            </w:tcMar>
          </w:tcPr>
          <w:p w14:paraId="102491CC"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 xml:space="preserve">Turi integruotis su dabartinėmis Perkančiosios organizacijos naudojamomis </w:t>
            </w:r>
            <w:proofErr w:type="spellStart"/>
            <w:r w:rsidRPr="00DC4B90">
              <w:rPr>
                <w:rFonts w:ascii="Calibri Light" w:hAnsi="Calibri Light" w:cs="Calibri Light"/>
                <w:sz w:val="22"/>
              </w:rPr>
              <w:t>Fortigate</w:t>
            </w:r>
            <w:proofErr w:type="spellEnd"/>
            <w:r w:rsidRPr="00DC4B90">
              <w:rPr>
                <w:rFonts w:ascii="Calibri Light" w:hAnsi="Calibri Light" w:cs="Calibri Light"/>
                <w:sz w:val="22"/>
              </w:rPr>
              <w:t xml:space="preserve"> ugniasienėmis ir užtikrinti SD-WAN apjungimą.</w:t>
            </w:r>
          </w:p>
        </w:tc>
        <w:tc>
          <w:tcPr>
            <w:tcW w:w="5350" w:type="dxa"/>
          </w:tcPr>
          <w:p w14:paraId="608893A4"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1DADB12C" w14:textId="7294EAAB" w:rsidTr="000D49C2">
        <w:tc>
          <w:tcPr>
            <w:tcW w:w="0" w:type="auto"/>
            <w:tcMar>
              <w:top w:w="0" w:type="dxa"/>
              <w:left w:w="108" w:type="dxa"/>
              <w:bottom w:w="0" w:type="dxa"/>
              <w:right w:w="108" w:type="dxa"/>
            </w:tcMar>
            <w:hideMark/>
          </w:tcPr>
          <w:p w14:paraId="4112D3B5"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0A509E93"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Aukšto patikimumo funkcija (</w:t>
            </w:r>
            <w:proofErr w:type="spellStart"/>
            <w:r w:rsidRPr="00DC4B90">
              <w:rPr>
                <w:rFonts w:ascii="Calibri Light" w:hAnsi="Calibri Light" w:cs="Calibri Light"/>
                <w:sz w:val="22"/>
              </w:rPr>
              <w:t>High</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Availability</w:t>
            </w:r>
            <w:proofErr w:type="spellEnd"/>
            <w:r w:rsidRPr="00DC4B90">
              <w:rPr>
                <w:rFonts w:ascii="Calibri Light" w:hAnsi="Calibri Light" w:cs="Calibri Light"/>
                <w:sz w:val="22"/>
              </w:rPr>
              <w:t>)</w:t>
            </w:r>
          </w:p>
        </w:tc>
        <w:tc>
          <w:tcPr>
            <w:tcW w:w="6465" w:type="dxa"/>
            <w:tcMar>
              <w:top w:w="0" w:type="dxa"/>
              <w:left w:w="108" w:type="dxa"/>
              <w:bottom w:w="0" w:type="dxa"/>
              <w:right w:w="108" w:type="dxa"/>
            </w:tcMar>
            <w:hideMark/>
          </w:tcPr>
          <w:p w14:paraId="51E01C62"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palaikyti šiuos darbo režimus: “aktyvus/pasyvus” (anglų k. - „</w:t>
            </w:r>
            <w:proofErr w:type="spellStart"/>
            <w:r w:rsidRPr="00DC4B90">
              <w:rPr>
                <w:rFonts w:ascii="Calibri Light" w:hAnsi="Calibri Light" w:cs="Calibri Light"/>
                <w:sz w:val="22"/>
              </w:rPr>
              <w:t>active</w:t>
            </w:r>
            <w:proofErr w:type="spellEnd"/>
            <w:r w:rsidRPr="00DC4B90">
              <w:rPr>
                <w:rFonts w:ascii="Calibri Light" w:hAnsi="Calibri Light" w:cs="Calibri Light"/>
                <w:sz w:val="22"/>
              </w:rPr>
              <w:t>/</w:t>
            </w:r>
            <w:proofErr w:type="spellStart"/>
            <w:r w:rsidRPr="00DC4B90">
              <w:rPr>
                <w:rFonts w:ascii="Calibri Light" w:hAnsi="Calibri Light" w:cs="Calibri Light"/>
                <w:sz w:val="22"/>
              </w:rPr>
              <w:t>passive</w:t>
            </w:r>
            <w:proofErr w:type="spellEnd"/>
            <w:r w:rsidRPr="00DC4B90">
              <w:rPr>
                <w:rFonts w:ascii="Calibri Light" w:hAnsi="Calibri Light" w:cs="Calibri Light"/>
                <w:sz w:val="22"/>
              </w:rPr>
              <w:t>“) ir “aktyvus/ aktyvus” (anglų. k - „</w:t>
            </w:r>
            <w:proofErr w:type="spellStart"/>
            <w:r w:rsidRPr="00DC4B90">
              <w:rPr>
                <w:rFonts w:ascii="Calibri Light" w:hAnsi="Calibri Light" w:cs="Calibri Light"/>
                <w:sz w:val="22"/>
              </w:rPr>
              <w:t>active</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active</w:t>
            </w:r>
            <w:proofErr w:type="spellEnd"/>
            <w:r w:rsidRPr="00DC4B90">
              <w:rPr>
                <w:rFonts w:ascii="Calibri Light" w:hAnsi="Calibri Light" w:cs="Calibri Light"/>
                <w:sz w:val="22"/>
              </w:rPr>
              <w:t>“).</w:t>
            </w:r>
          </w:p>
        </w:tc>
        <w:tc>
          <w:tcPr>
            <w:tcW w:w="5350" w:type="dxa"/>
          </w:tcPr>
          <w:p w14:paraId="55FB9822"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3F5F2EB" w14:textId="30082D7D" w:rsidTr="000D49C2">
        <w:tc>
          <w:tcPr>
            <w:tcW w:w="0" w:type="auto"/>
            <w:tcMar>
              <w:top w:w="0" w:type="dxa"/>
              <w:left w:w="108" w:type="dxa"/>
              <w:bottom w:w="0" w:type="dxa"/>
              <w:right w:w="108" w:type="dxa"/>
            </w:tcMar>
            <w:hideMark/>
          </w:tcPr>
          <w:p w14:paraId="2B72A919"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8CDDBD4"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Integracija su SNMP (anglų k. - </w:t>
            </w:r>
            <w:proofErr w:type="spellStart"/>
            <w:r w:rsidRPr="00DC4B90">
              <w:rPr>
                <w:rFonts w:ascii="Calibri Light" w:hAnsi="Calibri Light" w:cs="Calibri Light"/>
                <w:sz w:val="22"/>
              </w:rPr>
              <w:t>Simple</w:t>
            </w:r>
            <w:proofErr w:type="spellEnd"/>
            <w:r w:rsidRPr="00DC4B90">
              <w:rPr>
                <w:rFonts w:ascii="Calibri Light" w:hAnsi="Calibri Light" w:cs="Calibri Light"/>
                <w:sz w:val="22"/>
              </w:rPr>
              <w:t xml:space="preserve"> Network </w:t>
            </w:r>
            <w:proofErr w:type="spellStart"/>
            <w:r w:rsidRPr="00DC4B90">
              <w:rPr>
                <w:rFonts w:ascii="Calibri Light" w:hAnsi="Calibri Light" w:cs="Calibri Light"/>
                <w:sz w:val="22"/>
              </w:rPr>
              <w:t>Management</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Protocol</w:t>
            </w:r>
            <w:proofErr w:type="spellEnd"/>
            <w:r w:rsidRPr="00DC4B90">
              <w:rPr>
                <w:rFonts w:ascii="Calibri Light" w:hAnsi="Calibri Light" w:cs="Calibri Light"/>
                <w:sz w:val="22"/>
              </w:rPr>
              <w:t>)</w:t>
            </w:r>
          </w:p>
        </w:tc>
        <w:tc>
          <w:tcPr>
            <w:tcW w:w="6465" w:type="dxa"/>
            <w:tcMar>
              <w:top w:w="0" w:type="dxa"/>
              <w:left w:w="108" w:type="dxa"/>
              <w:bottom w:w="0" w:type="dxa"/>
              <w:right w:w="108" w:type="dxa"/>
            </w:tcMar>
            <w:hideMark/>
          </w:tcPr>
          <w:p w14:paraId="3C77334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palaikyti SNMP v2c ir v3.</w:t>
            </w:r>
          </w:p>
        </w:tc>
        <w:tc>
          <w:tcPr>
            <w:tcW w:w="5350" w:type="dxa"/>
          </w:tcPr>
          <w:p w14:paraId="44C5E5C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FFB0E03" w14:textId="770D0D88" w:rsidTr="000D49C2">
        <w:tc>
          <w:tcPr>
            <w:tcW w:w="0" w:type="auto"/>
            <w:tcMar>
              <w:top w:w="0" w:type="dxa"/>
              <w:left w:w="108" w:type="dxa"/>
              <w:bottom w:w="0" w:type="dxa"/>
              <w:right w:w="108" w:type="dxa"/>
            </w:tcMar>
            <w:hideMark/>
          </w:tcPr>
          <w:p w14:paraId="4D7504F3"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1D4BC77B"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Galimybė išeksportuoti įrenginio nustatymus apsaugant slaptažodžiu</w:t>
            </w:r>
          </w:p>
        </w:tc>
        <w:tc>
          <w:tcPr>
            <w:tcW w:w="6465" w:type="dxa"/>
            <w:tcMar>
              <w:top w:w="0" w:type="dxa"/>
              <w:left w:w="108" w:type="dxa"/>
              <w:bottom w:w="0" w:type="dxa"/>
              <w:right w:w="108" w:type="dxa"/>
            </w:tcMar>
            <w:hideMark/>
          </w:tcPr>
          <w:p w14:paraId="7F306E0E"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4ACD1F7B"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1E34D23" w14:textId="3A3D7BF0" w:rsidTr="000D49C2">
        <w:tc>
          <w:tcPr>
            <w:tcW w:w="0" w:type="auto"/>
            <w:tcMar>
              <w:top w:w="0" w:type="dxa"/>
              <w:left w:w="108" w:type="dxa"/>
              <w:bottom w:w="0" w:type="dxa"/>
              <w:right w:w="108" w:type="dxa"/>
            </w:tcMar>
            <w:hideMark/>
          </w:tcPr>
          <w:p w14:paraId="5D557DE7"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3CBE7A7"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DHCP klientas/serveris</w:t>
            </w:r>
          </w:p>
        </w:tc>
        <w:tc>
          <w:tcPr>
            <w:tcW w:w="6465" w:type="dxa"/>
            <w:tcMar>
              <w:top w:w="0" w:type="dxa"/>
              <w:left w:w="108" w:type="dxa"/>
              <w:bottom w:w="0" w:type="dxa"/>
              <w:right w:w="108" w:type="dxa"/>
            </w:tcMar>
            <w:hideMark/>
          </w:tcPr>
          <w:p w14:paraId="3082B84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63C88040"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998A98C" w14:textId="1DECFDD4" w:rsidTr="000D49C2">
        <w:tc>
          <w:tcPr>
            <w:tcW w:w="0" w:type="auto"/>
            <w:tcMar>
              <w:top w:w="0" w:type="dxa"/>
              <w:left w:w="108" w:type="dxa"/>
              <w:bottom w:w="0" w:type="dxa"/>
              <w:right w:w="108" w:type="dxa"/>
            </w:tcMar>
            <w:hideMark/>
          </w:tcPr>
          <w:p w14:paraId="2813020C"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7C424106"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Sertifikatų palaikymas</w:t>
            </w:r>
          </w:p>
        </w:tc>
        <w:tc>
          <w:tcPr>
            <w:tcW w:w="6465" w:type="dxa"/>
            <w:tcMar>
              <w:top w:w="0" w:type="dxa"/>
              <w:left w:w="108" w:type="dxa"/>
              <w:bottom w:w="0" w:type="dxa"/>
              <w:right w:w="108" w:type="dxa"/>
            </w:tcMar>
            <w:hideMark/>
          </w:tcPr>
          <w:p w14:paraId="14C58C0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27D27B0B"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30FFF5D" w14:textId="50C72458" w:rsidTr="000D49C2">
        <w:tc>
          <w:tcPr>
            <w:tcW w:w="0" w:type="auto"/>
            <w:tcMar>
              <w:top w:w="0" w:type="dxa"/>
              <w:left w:w="108" w:type="dxa"/>
              <w:bottom w:w="0" w:type="dxa"/>
              <w:right w:w="108" w:type="dxa"/>
            </w:tcMar>
            <w:hideMark/>
          </w:tcPr>
          <w:p w14:paraId="70AD5FFC"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64837C3"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Maršrutizavimas</w:t>
            </w:r>
            <w:proofErr w:type="spellEnd"/>
          </w:p>
        </w:tc>
        <w:tc>
          <w:tcPr>
            <w:tcW w:w="6465" w:type="dxa"/>
            <w:tcMar>
              <w:top w:w="0" w:type="dxa"/>
              <w:left w:w="108" w:type="dxa"/>
              <w:bottom w:w="0" w:type="dxa"/>
              <w:right w:w="108" w:type="dxa"/>
            </w:tcMar>
            <w:hideMark/>
          </w:tcPr>
          <w:p w14:paraId="5B901F5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 statinis ir dinaminis (palaikomi OSPF, RIP ir BGP protokolai)</w:t>
            </w:r>
          </w:p>
        </w:tc>
        <w:tc>
          <w:tcPr>
            <w:tcW w:w="5350" w:type="dxa"/>
          </w:tcPr>
          <w:p w14:paraId="02CA2B86"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288E2B0" w14:textId="20F46835" w:rsidTr="000D49C2">
        <w:tc>
          <w:tcPr>
            <w:tcW w:w="0" w:type="auto"/>
            <w:tcMar>
              <w:top w:w="0" w:type="dxa"/>
              <w:left w:w="108" w:type="dxa"/>
              <w:bottom w:w="0" w:type="dxa"/>
              <w:right w:w="108" w:type="dxa"/>
            </w:tcMar>
            <w:hideMark/>
          </w:tcPr>
          <w:p w14:paraId="57C45EB0"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23715FDB"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VPN tuneliai</w:t>
            </w:r>
          </w:p>
        </w:tc>
        <w:tc>
          <w:tcPr>
            <w:tcW w:w="6465" w:type="dxa"/>
            <w:tcMar>
              <w:top w:w="0" w:type="dxa"/>
              <w:left w:w="108" w:type="dxa"/>
              <w:bottom w:w="0" w:type="dxa"/>
              <w:right w:w="108" w:type="dxa"/>
            </w:tcMar>
            <w:hideMark/>
          </w:tcPr>
          <w:p w14:paraId="4F7706D6" w14:textId="77777777" w:rsidR="000D49C2" w:rsidRPr="00DC4B90" w:rsidRDefault="000D49C2" w:rsidP="00A347C4">
            <w:pPr>
              <w:autoSpaceDE w:val="0"/>
              <w:spacing w:after="0" w:line="240" w:lineRule="auto"/>
              <w:rPr>
                <w:rFonts w:ascii="Calibri Light" w:hAnsi="Calibri Light" w:cs="Calibri Light"/>
                <w:b/>
                <w:bCs/>
                <w:sz w:val="22"/>
              </w:rPr>
            </w:pPr>
            <w:r w:rsidRPr="00DC4B90">
              <w:rPr>
                <w:rFonts w:ascii="Calibri Light" w:hAnsi="Calibri Light" w:cs="Calibri Light"/>
                <w:sz w:val="22"/>
              </w:rPr>
              <w:t>Privalo palaikyti: IPSEC.</w:t>
            </w:r>
          </w:p>
          <w:p w14:paraId="244E1503"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Įrenginys turi būti suderinamas su perkančiosios organizacijos turima ugniasiene </w:t>
            </w:r>
            <w:proofErr w:type="spellStart"/>
            <w:r w:rsidRPr="00DC4B90">
              <w:rPr>
                <w:rFonts w:ascii="Calibri Light" w:hAnsi="Calibri Light" w:cs="Calibri Light"/>
                <w:sz w:val="22"/>
              </w:rPr>
              <w:t>Fortigate</w:t>
            </w:r>
            <w:proofErr w:type="spellEnd"/>
            <w:r w:rsidRPr="00DC4B90">
              <w:rPr>
                <w:rFonts w:ascii="Calibri Light" w:hAnsi="Calibri Light" w:cs="Calibri Light"/>
                <w:sz w:val="22"/>
              </w:rPr>
              <w:t xml:space="preserve"> 3001F, su kuria bus kuriami IPSEC VPN tuneliai.</w:t>
            </w:r>
          </w:p>
        </w:tc>
        <w:tc>
          <w:tcPr>
            <w:tcW w:w="5350" w:type="dxa"/>
          </w:tcPr>
          <w:p w14:paraId="5B4E7965" w14:textId="77777777" w:rsidR="000D49C2" w:rsidRPr="00DC4B90" w:rsidRDefault="000D49C2" w:rsidP="00A347C4">
            <w:pPr>
              <w:autoSpaceDE w:val="0"/>
              <w:spacing w:after="0" w:line="240" w:lineRule="auto"/>
              <w:rPr>
                <w:rFonts w:ascii="Calibri Light" w:hAnsi="Calibri Light" w:cs="Calibri Light"/>
                <w:sz w:val="22"/>
              </w:rPr>
            </w:pPr>
          </w:p>
        </w:tc>
      </w:tr>
      <w:tr w:rsidR="000D49C2" w:rsidRPr="00DC4B90" w14:paraId="4C5B1EA7" w14:textId="6C93F4C0" w:rsidTr="000D49C2">
        <w:tc>
          <w:tcPr>
            <w:tcW w:w="0" w:type="auto"/>
            <w:tcMar>
              <w:top w:w="0" w:type="dxa"/>
              <w:left w:w="108" w:type="dxa"/>
              <w:bottom w:w="0" w:type="dxa"/>
              <w:right w:w="108" w:type="dxa"/>
            </w:tcMar>
            <w:hideMark/>
          </w:tcPr>
          <w:p w14:paraId="386D6888"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58500724"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IPSec</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kriptavimo</w:t>
            </w:r>
            <w:proofErr w:type="spellEnd"/>
            <w:r w:rsidRPr="00DC4B90">
              <w:rPr>
                <w:rFonts w:ascii="Calibri Light" w:hAnsi="Calibri Light" w:cs="Calibri Light"/>
                <w:sz w:val="22"/>
              </w:rPr>
              <w:t xml:space="preserve"> algoritmai</w:t>
            </w:r>
          </w:p>
        </w:tc>
        <w:tc>
          <w:tcPr>
            <w:tcW w:w="6465" w:type="dxa"/>
            <w:tcMar>
              <w:top w:w="0" w:type="dxa"/>
              <w:left w:w="108" w:type="dxa"/>
              <w:bottom w:w="0" w:type="dxa"/>
              <w:right w:w="108" w:type="dxa"/>
            </w:tcMar>
            <w:hideMark/>
          </w:tcPr>
          <w:p w14:paraId="112ED2D6"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Privalo palaikyti AES192, AES256 arba lygiaverčius šifravimo algoritmus.</w:t>
            </w:r>
          </w:p>
        </w:tc>
        <w:tc>
          <w:tcPr>
            <w:tcW w:w="5350" w:type="dxa"/>
          </w:tcPr>
          <w:p w14:paraId="03215A85"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3238916E" w14:textId="319A6208" w:rsidTr="000D49C2">
        <w:tc>
          <w:tcPr>
            <w:tcW w:w="0" w:type="auto"/>
            <w:tcMar>
              <w:top w:w="0" w:type="dxa"/>
              <w:left w:w="108" w:type="dxa"/>
              <w:bottom w:w="0" w:type="dxa"/>
              <w:right w:w="108" w:type="dxa"/>
            </w:tcMar>
            <w:hideMark/>
          </w:tcPr>
          <w:p w14:paraId="5EB3CE5F"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3010D52" w14:textId="77777777" w:rsidR="000D49C2" w:rsidRPr="00DC4B90" w:rsidRDefault="000D49C2" w:rsidP="00A347C4">
            <w:pPr>
              <w:spacing w:after="0" w:line="240" w:lineRule="auto"/>
              <w:rPr>
                <w:rFonts w:ascii="Calibri Light" w:hAnsi="Calibri Light" w:cs="Calibri Light"/>
                <w:b/>
                <w:bCs/>
                <w:sz w:val="22"/>
              </w:rPr>
            </w:pPr>
            <w:proofErr w:type="spellStart"/>
            <w:r w:rsidRPr="00DC4B90">
              <w:rPr>
                <w:rFonts w:ascii="Calibri Light" w:hAnsi="Calibri Light" w:cs="Calibri Light"/>
                <w:sz w:val="22"/>
              </w:rPr>
              <w:t>IPSec</w:t>
            </w:r>
            <w:proofErr w:type="spellEnd"/>
            <w:r w:rsidRPr="00DC4B90">
              <w:rPr>
                <w:rFonts w:ascii="Calibri Light" w:hAnsi="Calibri Light" w:cs="Calibri Light"/>
                <w:sz w:val="22"/>
              </w:rPr>
              <w:t xml:space="preserve"> autentifikavimo </w:t>
            </w:r>
            <w:proofErr w:type="spellStart"/>
            <w:r w:rsidRPr="00DC4B90">
              <w:rPr>
                <w:rFonts w:ascii="Calibri Light" w:hAnsi="Calibri Light" w:cs="Calibri Light"/>
                <w:sz w:val="22"/>
              </w:rPr>
              <w:t>algortimai</w:t>
            </w:r>
            <w:proofErr w:type="spellEnd"/>
          </w:p>
        </w:tc>
        <w:tc>
          <w:tcPr>
            <w:tcW w:w="6465" w:type="dxa"/>
            <w:tcMar>
              <w:top w:w="0" w:type="dxa"/>
              <w:left w:w="108" w:type="dxa"/>
              <w:bottom w:w="0" w:type="dxa"/>
              <w:right w:w="108" w:type="dxa"/>
            </w:tcMar>
            <w:hideMark/>
          </w:tcPr>
          <w:p w14:paraId="4A68D177"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Privalo palaikyti SHA-1, SHA-256 arba lygiaverčius saugios </w:t>
            </w:r>
            <w:proofErr w:type="spellStart"/>
            <w:r w:rsidRPr="00DC4B90">
              <w:rPr>
                <w:rFonts w:ascii="Calibri Light" w:hAnsi="Calibri Light" w:cs="Calibri Light"/>
                <w:sz w:val="22"/>
              </w:rPr>
              <w:t>maišos</w:t>
            </w:r>
            <w:proofErr w:type="spellEnd"/>
            <w:r w:rsidRPr="00DC4B90">
              <w:rPr>
                <w:rFonts w:ascii="Calibri Light" w:hAnsi="Calibri Light" w:cs="Calibri Light"/>
                <w:sz w:val="22"/>
              </w:rPr>
              <w:t xml:space="preserve"> algoritmus.</w:t>
            </w:r>
          </w:p>
        </w:tc>
        <w:tc>
          <w:tcPr>
            <w:tcW w:w="5350" w:type="dxa"/>
          </w:tcPr>
          <w:p w14:paraId="0AAF8BDA"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55F80FE" w14:textId="0B94E47E" w:rsidTr="000D49C2">
        <w:tc>
          <w:tcPr>
            <w:tcW w:w="0" w:type="auto"/>
            <w:tcMar>
              <w:top w:w="0" w:type="dxa"/>
              <w:left w:w="108" w:type="dxa"/>
              <w:bottom w:w="0" w:type="dxa"/>
              <w:right w:w="108" w:type="dxa"/>
            </w:tcMar>
            <w:hideMark/>
          </w:tcPr>
          <w:p w14:paraId="3F300293"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2FDFA48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Galimybė sudaryti priėjimo prie resursų grafikus (anglų k. - Schedule)</w:t>
            </w:r>
          </w:p>
        </w:tc>
        <w:tc>
          <w:tcPr>
            <w:tcW w:w="6465" w:type="dxa"/>
            <w:tcMar>
              <w:top w:w="0" w:type="dxa"/>
              <w:left w:w="108" w:type="dxa"/>
              <w:bottom w:w="0" w:type="dxa"/>
              <w:right w:w="108" w:type="dxa"/>
            </w:tcMar>
            <w:hideMark/>
          </w:tcPr>
          <w:p w14:paraId="31B7DB29"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6A0E7563"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34118453" w14:textId="47BA38F9" w:rsidTr="000D49C2">
        <w:tc>
          <w:tcPr>
            <w:tcW w:w="0" w:type="auto"/>
            <w:tcMar>
              <w:top w:w="0" w:type="dxa"/>
              <w:left w:w="108" w:type="dxa"/>
              <w:bottom w:w="0" w:type="dxa"/>
              <w:right w:w="108" w:type="dxa"/>
            </w:tcMar>
            <w:hideMark/>
          </w:tcPr>
          <w:p w14:paraId="6BE48CF4"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A005012"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Srauto ribojimas per ugniasienės taisyklę</w:t>
            </w:r>
          </w:p>
        </w:tc>
        <w:tc>
          <w:tcPr>
            <w:tcW w:w="6465" w:type="dxa"/>
            <w:tcMar>
              <w:top w:w="0" w:type="dxa"/>
              <w:left w:w="108" w:type="dxa"/>
              <w:bottom w:w="0" w:type="dxa"/>
              <w:right w:w="108" w:type="dxa"/>
            </w:tcMar>
            <w:hideMark/>
          </w:tcPr>
          <w:p w14:paraId="390C9DE1"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4E287269"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03CB3103" w14:textId="00BA0AB4" w:rsidTr="000D49C2">
        <w:tc>
          <w:tcPr>
            <w:tcW w:w="0" w:type="auto"/>
            <w:tcMar>
              <w:top w:w="0" w:type="dxa"/>
              <w:left w:w="108" w:type="dxa"/>
              <w:bottom w:w="0" w:type="dxa"/>
              <w:right w:w="108" w:type="dxa"/>
            </w:tcMar>
            <w:hideMark/>
          </w:tcPr>
          <w:p w14:paraId="1F0E37D9"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7F81558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Srauto ribojimas per IP adresą</w:t>
            </w:r>
          </w:p>
        </w:tc>
        <w:tc>
          <w:tcPr>
            <w:tcW w:w="6465" w:type="dxa"/>
            <w:tcMar>
              <w:top w:w="0" w:type="dxa"/>
              <w:left w:w="108" w:type="dxa"/>
              <w:bottom w:w="0" w:type="dxa"/>
              <w:right w:w="108" w:type="dxa"/>
            </w:tcMar>
            <w:hideMark/>
          </w:tcPr>
          <w:p w14:paraId="1FBBD44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7C3945B9"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73D818EA" w14:textId="3C34BC1A" w:rsidTr="000D49C2">
        <w:tc>
          <w:tcPr>
            <w:tcW w:w="0" w:type="auto"/>
            <w:tcMar>
              <w:top w:w="0" w:type="dxa"/>
              <w:left w:w="108" w:type="dxa"/>
              <w:bottom w:w="0" w:type="dxa"/>
              <w:right w:w="108" w:type="dxa"/>
            </w:tcMar>
            <w:hideMark/>
          </w:tcPr>
          <w:p w14:paraId="252400AE"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713ADCB7"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Srauto ribojimas per aplikacijas</w:t>
            </w:r>
          </w:p>
        </w:tc>
        <w:tc>
          <w:tcPr>
            <w:tcW w:w="6465" w:type="dxa"/>
            <w:tcMar>
              <w:top w:w="0" w:type="dxa"/>
              <w:left w:w="108" w:type="dxa"/>
              <w:bottom w:w="0" w:type="dxa"/>
              <w:right w:w="108" w:type="dxa"/>
            </w:tcMar>
            <w:hideMark/>
          </w:tcPr>
          <w:p w14:paraId="7A323996"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4E20F40E"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0D6D6F1" w14:textId="613FA948" w:rsidTr="000D49C2">
        <w:tc>
          <w:tcPr>
            <w:tcW w:w="0" w:type="auto"/>
            <w:tcMar>
              <w:top w:w="0" w:type="dxa"/>
              <w:left w:w="108" w:type="dxa"/>
              <w:bottom w:w="0" w:type="dxa"/>
              <w:right w:w="108" w:type="dxa"/>
            </w:tcMar>
            <w:hideMark/>
          </w:tcPr>
          <w:p w14:paraId="4440B8BA"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01FB8AD2"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Galimybė nurodyti garantuotą ir maksimalų srautą</w:t>
            </w:r>
          </w:p>
        </w:tc>
        <w:tc>
          <w:tcPr>
            <w:tcW w:w="6465" w:type="dxa"/>
            <w:tcMar>
              <w:top w:w="0" w:type="dxa"/>
              <w:left w:w="108" w:type="dxa"/>
              <w:bottom w:w="0" w:type="dxa"/>
              <w:right w:w="108" w:type="dxa"/>
            </w:tcMar>
            <w:hideMark/>
          </w:tcPr>
          <w:p w14:paraId="2A094633"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624E1415"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078AC3C" w14:textId="68655D2B" w:rsidTr="000D49C2">
        <w:tc>
          <w:tcPr>
            <w:tcW w:w="0" w:type="auto"/>
            <w:tcMar>
              <w:top w:w="0" w:type="dxa"/>
              <w:left w:w="108" w:type="dxa"/>
              <w:bottom w:w="0" w:type="dxa"/>
              <w:right w:w="108" w:type="dxa"/>
            </w:tcMar>
            <w:hideMark/>
          </w:tcPr>
          <w:p w14:paraId="0D009FD0"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BFFB43E"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Tam tikrų servisų uždraudimas</w:t>
            </w:r>
          </w:p>
        </w:tc>
        <w:tc>
          <w:tcPr>
            <w:tcW w:w="6465" w:type="dxa"/>
            <w:tcMar>
              <w:top w:w="0" w:type="dxa"/>
              <w:left w:w="108" w:type="dxa"/>
              <w:bottom w:w="0" w:type="dxa"/>
              <w:right w:w="108" w:type="dxa"/>
            </w:tcMar>
            <w:hideMark/>
          </w:tcPr>
          <w:p w14:paraId="4BB2ABE1"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13B417E9"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DF7381F" w14:textId="7F05FE96" w:rsidTr="000D49C2">
        <w:tc>
          <w:tcPr>
            <w:tcW w:w="0" w:type="auto"/>
            <w:tcMar>
              <w:top w:w="0" w:type="dxa"/>
              <w:left w:w="108" w:type="dxa"/>
              <w:bottom w:w="0" w:type="dxa"/>
              <w:right w:w="108" w:type="dxa"/>
            </w:tcMar>
            <w:hideMark/>
          </w:tcPr>
          <w:p w14:paraId="507436F0"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156C776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Aplikacijų blokavimas (anglų k. - </w:t>
            </w:r>
            <w:proofErr w:type="spellStart"/>
            <w:r w:rsidRPr="00DC4B90">
              <w:rPr>
                <w:rFonts w:ascii="Calibri Light" w:hAnsi="Calibri Light" w:cs="Calibri Light"/>
                <w:sz w:val="22"/>
              </w:rPr>
              <w:t>Application</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Control</w:t>
            </w:r>
            <w:proofErr w:type="spellEnd"/>
            <w:r w:rsidRPr="00DC4B90">
              <w:rPr>
                <w:rFonts w:ascii="Calibri Light" w:hAnsi="Calibri Light" w:cs="Calibri Light"/>
                <w:sz w:val="22"/>
              </w:rPr>
              <w:t>)</w:t>
            </w:r>
          </w:p>
        </w:tc>
        <w:tc>
          <w:tcPr>
            <w:tcW w:w="6465" w:type="dxa"/>
            <w:tcMar>
              <w:top w:w="0" w:type="dxa"/>
              <w:left w:w="108" w:type="dxa"/>
              <w:bottom w:w="0" w:type="dxa"/>
              <w:right w:w="108" w:type="dxa"/>
            </w:tcMar>
            <w:hideMark/>
          </w:tcPr>
          <w:p w14:paraId="7D2E22BA"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2404C27F"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6AE95B52" w14:textId="65A63B4E" w:rsidTr="000D49C2">
        <w:tc>
          <w:tcPr>
            <w:tcW w:w="0" w:type="auto"/>
            <w:tcMar>
              <w:top w:w="0" w:type="dxa"/>
              <w:left w:w="108" w:type="dxa"/>
              <w:bottom w:w="0" w:type="dxa"/>
              <w:right w:w="108" w:type="dxa"/>
            </w:tcMar>
            <w:hideMark/>
          </w:tcPr>
          <w:p w14:paraId="4030F586"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3147DDB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Suderinamumas su </w:t>
            </w:r>
            <w:proofErr w:type="spellStart"/>
            <w:r w:rsidRPr="00DC4B90">
              <w:rPr>
                <w:rFonts w:ascii="Calibri Light" w:hAnsi="Calibri Light" w:cs="Calibri Light"/>
                <w:sz w:val="22"/>
              </w:rPr>
              <w:t>Syslog</w:t>
            </w:r>
            <w:proofErr w:type="spellEnd"/>
          </w:p>
        </w:tc>
        <w:tc>
          <w:tcPr>
            <w:tcW w:w="6465" w:type="dxa"/>
            <w:tcMar>
              <w:top w:w="0" w:type="dxa"/>
              <w:left w:w="108" w:type="dxa"/>
              <w:bottom w:w="0" w:type="dxa"/>
              <w:right w:w="108" w:type="dxa"/>
            </w:tcMar>
            <w:hideMark/>
          </w:tcPr>
          <w:p w14:paraId="2D1071C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353E0FE1"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9D0AB41" w14:textId="28F3FDD6" w:rsidTr="000D49C2">
        <w:tc>
          <w:tcPr>
            <w:tcW w:w="0" w:type="auto"/>
            <w:tcMar>
              <w:top w:w="0" w:type="dxa"/>
              <w:left w:w="108" w:type="dxa"/>
              <w:bottom w:w="0" w:type="dxa"/>
              <w:right w:w="108" w:type="dxa"/>
            </w:tcMar>
            <w:hideMark/>
          </w:tcPr>
          <w:p w14:paraId="156140F1"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F05239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Lokali naudotojų duomenų bazė</w:t>
            </w:r>
          </w:p>
        </w:tc>
        <w:tc>
          <w:tcPr>
            <w:tcW w:w="6465" w:type="dxa"/>
            <w:tcMar>
              <w:top w:w="0" w:type="dxa"/>
              <w:left w:w="108" w:type="dxa"/>
              <w:bottom w:w="0" w:type="dxa"/>
              <w:right w:w="108" w:type="dxa"/>
            </w:tcMar>
            <w:hideMark/>
          </w:tcPr>
          <w:p w14:paraId="1333EB25"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335DBF14"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9E4883C" w14:textId="2E782EEB" w:rsidTr="000D49C2">
        <w:tc>
          <w:tcPr>
            <w:tcW w:w="0" w:type="auto"/>
            <w:tcMar>
              <w:top w:w="0" w:type="dxa"/>
              <w:left w:w="108" w:type="dxa"/>
              <w:bottom w:w="0" w:type="dxa"/>
              <w:right w:w="108" w:type="dxa"/>
            </w:tcMar>
            <w:hideMark/>
          </w:tcPr>
          <w:p w14:paraId="6546BB05"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581A9E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Naudotojų (pvz., nutolusių) bei aplikacijų (pvz., WEB) saugumo autentifikavimo suderinamumas pagal tinklo protokolus</w:t>
            </w:r>
          </w:p>
        </w:tc>
        <w:tc>
          <w:tcPr>
            <w:tcW w:w="6465" w:type="dxa"/>
            <w:tcMar>
              <w:top w:w="0" w:type="dxa"/>
              <w:left w:w="108" w:type="dxa"/>
              <w:bottom w:w="0" w:type="dxa"/>
              <w:right w:w="108" w:type="dxa"/>
            </w:tcMar>
            <w:hideMark/>
          </w:tcPr>
          <w:p w14:paraId="3A60AD4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 xml:space="preserve">Turi būti suderinamumas su LDAP, RADIUS, TACACS+, Microsoft </w:t>
            </w:r>
            <w:proofErr w:type="spellStart"/>
            <w:r w:rsidRPr="00DC4B90">
              <w:rPr>
                <w:rFonts w:ascii="Calibri Light" w:hAnsi="Calibri Light" w:cs="Calibri Light"/>
                <w:sz w:val="22"/>
              </w:rPr>
              <w:t>Active</w:t>
            </w:r>
            <w:proofErr w:type="spellEnd"/>
            <w:r w:rsidRPr="00DC4B90">
              <w:rPr>
                <w:rFonts w:ascii="Calibri Light" w:hAnsi="Calibri Light" w:cs="Calibri Light"/>
                <w:sz w:val="22"/>
              </w:rPr>
              <w:t xml:space="preserve"> </w:t>
            </w:r>
            <w:proofErr w:type="spellStart"/>
            <w:r w:rsidRPr="00DC4B90">
              <w:rPr>
                <w:rFonts w:ascii="Calibri Light" w:hAnsi="Calibri Light" w:cs="Calibri Light"/>
                <w:sz w:val="22"/>
              </w:rPr>
              <w:t>Directory</w:t>
            </w:r>
            <w:proofErr w:type="spellEnd"/>
            <w:r w:rsidRPr="00DC4B90">
              <w:rPr>
                <w:rFonts w:ascii="Calibri Light" w:hAnsi="Calibri Light" w:cs="Calibri Light"/>
                <w:sz w:val="22"/>
              </w:rPr>
              <w:t>.</w:t>
            </w:r>
          </w:p>
        </w:tc>
        <w:tc>
          <w:tcPr>
            <w:tcW w:w="5350" w:type="dxa"/>
          </w:tcPr>
          <w:p w14:paraId="53ACC03E"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BC7253B" w14:textId="2557E051" w:rsidTr="000D49C2">
        <w:tc>
          <w:tcPr>
            <w:tcW w:w="0" w:type="auto"/>
            <w:tcMar>
              <w:top w:w="0" w:type="dxa"/>
              <w:left w:w="108" w:type="dxa"/>
              <w:bottom w:w="0" w:type="dxa"/>
              <w:right w:w="108" w:type="dxa"/>
            </w:tcMar>
            <w:hideMark/>
          </w:tcPr>
          <w:p w14:paraId="3F4B40E9"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4505FFB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Galimybė kurti naudotojų grupes</w:t>
            </w:r>
          </w:p>
        </w:tc>
        <w:tc>
          <w:tcPr>
            <w:tcW w:w="6465" w:type="dxa"/>
            <w:tcMar>
              <w:top w:w="0" w:type="dxa"/>
              <w:left w:w="108" w:type="dxa"/>
              <w:bottom w:w="0" w:type="dxa"/>
              <w:right w:w="108" w:type="dxa"/>
            </w:tcMar>
            <w:hideMark/>
          </w:tcPr>
          <w:p w14:paraId="122EE300"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Turi būti.</w:t>
            </w:r>
          </w:p>
        </w:tc>
        <w:tc>
          <w:tcPr>
            <w:tcW w:w="5350" w:type="dxa"/>
          </w:tcPr>
          <w:p w14:paraId="37455C71"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2C4A2E79" w14:textId="7AF82CCB" w:rsidTr="000D49C2">
        <w:tc>
          <w:tcPr>
            <w:tcW w:w="0" w:type="auto"/>
            <w:tcMar>
              <w:top w:w="0" w:type="dxa"/>
              <w:left w:w="108" w:type="dxa"/>
              <w:bottom w:w="0" w:type="dxa"/>
              <w:right w:w="108" w:type="dxa"/>
            </w:tcMar>
            <w:hideMark/>
          </w:tcPr>
          <w:p w14:paraId="11EC250C"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2B560451"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Programinės įrangos atnaujinimai</w:t>
            </w:r>
          </w:p>
        </w:tc>
        <w:tc>
          <w:tcPr>
            <w:tcW w:w="6465" w:type="dxa"/>
            <w:tcMar>
              <w:top w:w="0" w:type="dxa"/>
              <w:left w:w="108" w:type="dxa"/>
              <w:bottom w:w="0" w:type="dxa"/>
              <w:right w:w="108" w:type="dxa"/>
            </w:tcMar>
            <w:hideMark/>
          </w:tcPr>
          <w:p w14:paraId="1DF071CB"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Privalo būti nemokamai  teikiami garantinio aptarnavimo laikotarpiu.</w:t>
            </w:r>
          </w:p>
        </w:tc>
        <w:tc>
          <w:tcPr>
            <w:tcW w:w="5350" w:type="dxa"/>
          </w:tcPr>
          <w:p w14:paraId="1DDB6E78"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49A49515" w14:textId="0629BBDA" w:rsidTr="000D49C2">
        <w:tc>
          <w:tcPr>
            <w:tcW w:w="0" w:type="auto"/>
            <w:tcMar>
              <w:top w:w="0" w:type="dxa"/>
              <w:left w:w="108" w:type="dxa"/>
              <w:bottom w:w="0" w:type="dxa"/>
              <w:right w:w="108" w:type="dxa"/>
            </w:tcMar>
            <w:hideMark/>
          </w:tcPr>
          <w:p w14:paraId="34E59480"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67EC35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Bendrieji reikalavimai siūlomai įrangai</w:t>
            </w:r>
          </w:p>
        </w:tc>
        <w:tc>
          <w:tcPr>
            <w:tcW w:w="6465" w:type="dxa"/>
            <w:tcMar>
              <w:top w:w="0" w:type="dxa"/>
              <w:left w:w="108" w:type="dxa"/>
              <w:bottom w:w="0" w:type="dxa"/>
              <w:right w:w="108" w:type="dxa"/>
            </w:tcMar>
            <w:hideMark/>
          </w:tcPr>
          <w:p w14:paraId="281906CC"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bCs/>
                <w:sz w:val="22"/>
                <w:szCs w:val="22"/>
              </w:rPr>
            </w:pPr>
            <w:r w:rsidRPr="00DC4B90">
              <w:rPr>
                <w:rFonts w:ascii="Calibri Light" w:hAnsi="Calibri Light" w:cs="Calibri Light"/>
                <w:bCs/>
                <w:sz w:val="22"/>
                <w:szCs w:val="22"/>
              </w:rPr>
              <w:t xml:space="preserve">Jei </w:t>
            </w:r>
            <w:proofErr w:type="spellStart"/>
            <w:r w:rsidRPr="00DC4B90">
              <w:rPr>
                <w:rFonts w:ascii="Calibri Light" w:hAnsi="Calibri Light" w:cs="Calibri Light"/>
                <w:bCs/>
                <w:sz w:val="22"/>
                <w:szCs w:val="22"/>
              </w:rPr>
              <w:t>licencija</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pagal</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gamintojo</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taisykles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galioja</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vienam</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įrenginiui</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licencijų</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reikia</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pateikti</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tiek</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kiek</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reikalaujama</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įrenginių</w:t>
            </w:r>
            <w:proofErr w:type="spellEnd"/>
            <w:proofErr w:type="gramStart"/>
            <w:r w:rsidRPr="00DC4B90">
              <w:rPr>
                <w:rFonts w:ascii="Calibri Light" w:hAnsi="Calibri Light" w:cs="Calibri Light"/>
                <w:bCs/>
                <w:sz w:val="22"/>
                <w:szCs w:val="22"/>
              </w:rPr>
              <w:t>.;</w:t>
            </w:r>
            <w:proofErr w:type="gramEnd"/>
          </w:p>
          <w:p w14:paraId="6326954D"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bCs/>
                <w:sz w:val="22"/>
                <w:szCs w:val="22"/>
              </w:rPr>
              <w:lastRenderedPageBreak/>
              <w:t>Visos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siūlomos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Įrangos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licencijos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turi</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būti</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pateikiamos</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su</w:t>
            </w:r>
            <w:proofErr w:type="spellEnd"/>
            <w:r w:rsidRPr="00DC4B90">
              <w:rPr>
                <w:rFonts w:ascii="Calibri Light" w:hAnsi="Calibri Light" w:cs="Calibri Light"/>
                <w:bCs/>
                <w:sz w:val="22"/>
                <w:szCs w:val="22"/>
              </w:rPr>
              <w:t xml:space="preserve"> ne </w:t>
            </w:r>
            <w:proofErr w:type="spellStart"/>
            <w:r w:rsidRPr="00DC4B90">
              <w:rPr>
                <w:rFonts w:ascii="Calibri Light" w:hAnsi="Calibri Light" w:cs="Calibri Light"/>
                <w:bCs/>
                <w:sz w:val="22"/>
                <w:szCs w:val="22"/>
              </w:rPr>
              <w:t>mažiau</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kaip</w:t>
            </w:r>
            <w:proofErr w:type="spellEnd"/>
            <w:r w:rsidRPr="00DC4B90">
              <w:rPr>
                <w:rFonts w:ascii="Calibri Light" w:hAnsi="Calibri Light" w:cs="Calibri Light"/>
                <w:bCs/>
                <w:sz w:val="22"/>
                <w:szCs w:val="22"/>
              </w:rPr>
              <w:t xml:space="preserve"> 1 </w:t>
            </w:r>
            <w:proofErr w:type="spellStart"/>
            <w:r w:rsidRPr="00DC4B90">
              <w:rPr>
                <w:rFonts w:ascii="Calibri Light" w:hAnsi="Calibri Light" w:cs="Calibri Light"/>
                <w:bCs/>
                <w:sz w:val="22"/>
                <w:szCs w:val="22"/>
              </w:rPr>
              <w:t>metų</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gamintojo</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garantija</w:t>
            </w:r>
            <w:proofErr w:type="spellEnd"/>
            <w:r w:rsidRPr="00DC4B90">
              <w:rPr>
                <w:rFonts w:ascii="Calibri Light" w:hAnsi="Calibri Light" w:cs="Calibri Light"/>
                <w:bCs/>
                <w:sz w:val="22"/>
                <w:szCs w:val="22"/>
              </w:rPr>
              <w:t xml:space="preserve"> </w:t>
            </w:r>
          </w:p>
          <w:p w14:paraId="5A3A98F7"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Visą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siūlomą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techninę</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programinę</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tiekėjas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privalo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užregistruoti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Perkančiosios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organizacijos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nurodytos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įstaigos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vardu</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gamintojų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nustatyta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tvarka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garantinių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paslaugų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teikimui</w:t>
            </w:r>
            <w:proofErr w:type="spellEnd"/>
            <w:r w:rsidRPr="00DC4B90">
              <w:rPr>
                <w:rFonts w:ascii="Calibri Light" w:hAnsi="Calibri Light" w:cs="Calibri Light"/>
                <w:sz w:val="22"/>
                <w:szCs w:val="22"/>
              </w:rPr>
              <w:t xml:space="preserve">, o </w:t>
            </w:r>
            <w:proofErr w:type="spellStart"/>
            <w:r w:rsidRPr="00DC4B90">
              <w:rPr>
                <w:rFonts w:ascii="Calibri Light" w:hAnsi="Calibri Light" w:cs="Calibri Light"/>
                <w:sz w:val="22"/>
                <w:szCs w:val="22"/>
              </w:rPr>
              <w:t>registracijos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duomenis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perduoti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Perkančiajai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organizacijai</w:t>
            </w:r>
            <w:proofErr w:type="spellEnd"/>
            <w:r w:rsidRPr="00DC4B90">
              <w:rPr>
                <w:rFonts w:ascii="Calibri Light" w:hAnsi="Calibri Light" w:cs="Calibri Light"/>
                <w:sz w:val="22"/>
                <w:szCs w:val="22"/>
              </w:rPr>
              <w:t>.</w:t>
            </w:r>
          </w:p>
          <w:p w14:paraId="150B2E73"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r w:rsidRPr="00DC4B90">
              <w:rPr>
                <w:rFonts w:ascii="Calibri Light" w:hAnsi="Calibri Light" w:cs="Calibri Light"/>
                <w:sz w:val="22"/>
                <w:szCs w:val="22"/>
              </w:rPr>
              <w:t xml:space="preserve">Visa </w:t>
            </w:r>
            <w:proofErr w:type="spellStart"/>
            <w:r w:rsidRPr="00DC4B90">
              <w:rPr>
                <w:rFonts w:ascii="Calibri Light" w:hAnsi="Calibri Light" w:cs="Calibri Light"/>
                <w:sz w:val="22"/>
                <w:szCs w:val="22"/>
              </w:rPr>
              <w:t>siūloma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nauja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nenaudota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gamykliniame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įpakavime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Pateikiama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negali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gamintojo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atnaujinta</w:t>
            </w:r>
            <w:proofErr w:type="spellEnd"/>
            <w:r w:rsidRPr="00DC4B90">
              <w:rPr>
                <w:rFonts w:ascii="Calibri Light" w:hAnsi="Calibri Light" w:cs="Calibri Light"/>
                <w:sz w:val="22"/>
                <w:szCs w:val="22"/>
              </w:rPr>
              <w:t xml:space="preserve"> („</w:t>
            </w:r>
            <w:proofErr w:type="gramStart"/>
            <w:r w:rsidRPr="00DC4B90">
              <w:rPr>
                <w:rFonts w:ascii="Calibri Light" w:hAnsi="Calibri Light" w:cs="Calibri Light"/>
                <w:sz w:val="22"/>
                <w:szCs w:val="22"/>
              </w:rPr>
              <w:t xml:space="preserve">Refurbished“ </w:t>
            </w:r>
            <w:proofErr w:type="spellStart"/>
            <w:r w:rsidRPr="00DC4B90">
              <w:rPr>
                <w:rFonts w:ascii="Calibri Light" w:hAnsi="Calibri Light" w:cs="Calibri Light"/>
                <w:sz w:val="22"/>
                <w:szCs w:val="22"/>
              </w:rPr>
              <w:t>arba</w:t>
            </w:r>
            <w:proofErr w:type="spellEnd"/>
            <w:proofErr w:type="gramEnd"/>
            <w:r w:rsidRPr="00DC4B90">
              <w:rPr>
                <w:rFonts w:ascii="Calibri Light" w:hAnsi="Calibri Light" w:cs="Calibri Light"/>
                <w:sz w:val="22"/>
                <w:szCs w:val="22"/>
              </w:rPr>
              <w:t xml:space="preserve"> „</w:t>
            </w:r>
            <w:proofErr w:type="gramStart"/>
            <w:r w:rsidRPr="00DC4B90">
              <w:rPr>
                <w:rFonts w:ascii="Calibri Light" w:hAnsi="Calibri Light" w:cs="Calibri Light"/>
                <w:sz w:val="22"/>
                <w:szCs w:val="22"/>
              </w:rPr>
              <w:t>Remarketed“</w:t>
            </w:r>
            <w:proofErr w:type="gramEnd"/>
            <w:r w:rsidRPr="00DC4B90">
              <w:rPr>
                <w:rFonts w:ascii="Calibri Light" w:hAnsi="Calibri Light" w:cs="Calibri Light"/>
                <w:sz w:val="22"/>
                <w:szCs w:val="22"/>
              </w:rPr>
              <w:t>).</w:t>
            </w:r>
          </w:p>
          <w:p w14:paraId="6901A8C6"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tiekėjas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užtikrinti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kad</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gamintojas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nėra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paskelbęs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žinios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apie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siūlomos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gamybos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tobulinimo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nutraukimą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pvz</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w:t>
            </w:r>
            <w:proofErr w:type="spellEnd"/>
            <w:r w:rsidRPr="00DC4B90">
              <w:rPr>
                <w:rFonts w:ascii="Calibri Light" w:hAnsi="Calibri Light" w:cs="Calibri Light"/>
                <w:sz w:val="22"/>
                <w:szCs w:val="22"/>
              </w:rPr>
              <w:t xml:space="preserve"> „End-of-</w:t>
            </w:r>
            <w:proofErr w:type="gramStart"/>
            <w:r w:rsidRPr="00DC4B90">
              <w:rPr>
                <w:rFonts w:ascii="Calibri Light" w:hAnsi="Calibri Light" w:cs="Calibri Light"/>
                <w:sz w:val="22"/>
                <w:szCs w:val="22"/>
              </w:rPr>
              <w:t>Sales“</w:t>
            </w:r>
            <w:proofErr w:type="gramEnd"/>
            <w:r w:rsidRPr="00DC4B90">
              <w:rPr>
                <w:rFonts w:ascii="Calibri Light" w:hAnsi="Calibri Light" w:cs="Calibri Light"/>
                <w:sz w:val="22"/>
                <w:szCs w:val="22"/>
              </w:rPr>
              <w:t xml:space="preserve">, „End of </w:t>
            </w:r>
            <w:proofErr w:type="gramStart"/>
            <w:r w:rsidRPr="00DC4B90">
              <w:rPr>
                <w:rFonts w:ascii="Calibri Light" w:hAnsi="Calibri Light" w:cs="Calibri Light"/>
                <w:sz w:val="22"/>
                <w:szCs w:val="22"/>
              </w:rPr>
              <w:t xml:space="preserve">Lifetime“ </w:t>
            </w:r>
            <w:proofErr w:type="spellStart"/>
            <w:r w:rsidRPr="00DC4B90">
              <w:rPr>
                <w:rFonts w:ascii="Calibri Light" w:hAnsi="Calibri Light" w:cs="Calibri Light"/>
                <w:sz w:val="22"/>
                <w:szCs w:val="22"/>
              </w:rPr>
              <w:t>arba</w:t>
            </w:r>
            <w:proofErr w:type="spellEnd"/>
            <w:proofErr w:type="gramEnd"/>
            <w:r w:rsidRPr="00DC4B90">
              <w:rPr>
                <w:rFonts w:ascii="Calibri Light" w:hAnsi="Calibri Light" w:cs="Calibri Light"/>
                <w:sz w:val="22"/>
                <w:szCs w:val="22"/>
              </w:rPr>
              <w:t xml:space="preserve"> „</w:t>
            </w:r>
            <w:proofErr w:type="gramStart"/>
            <w:r w:rsidRPr="00DC4B90">
              <w:rPr>
                <w:rFonts w:ascii="Calibri Light" w:hAnsi="Calibri Light" w:cs="Calibri Light"/>
                <w:sz w:val="22"/>
                <w:szCs w:val="22"/>
              </w:rPr>
              <w:t>Discontinued“</w:t>
            </w:r>
            <w:proofErr w:type="gramEnd"/>
            <w:r w:rsidRPr="00DC4B90">
              <w:rPr>
                <w:rFonts w:ascii="Calibri Light" w:hAnsi="Calibri Light" w:cs="Calibri Light"/>
                <w:sz w:val="22"/>
                <w:szCs w:val="22"/>
              </w:rPr>
              <w:t>).</w:t>
            </w:r>
          </w:p>
          <w:p w14:paraId="7FB49A34"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dokumentai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lietuvių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kalba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Užrašai</w:t>
            </w:r>
            <w:proofErr w:type="spellEnd"/>
            <w:r w:rsidRPr="00DC4B90">
              <w:rPr>
                <w:rFonts w:ascii="Calibri Light" w:hAnsi="Calibri Light" w:cs="Calibri Light"/>
                <w:sz w:val="22"/>
                <w:szCs w:val="22"/>
              </w:rPr>
              <w:t xml:space="preserve"> ant </w:t>
            </w:r>
            <w:proofErr w:type="spellStart"/>
            <w:r w:rsidRPr="00DC4B90">
              <w:rPr>
                <w:rFonts w:ascii="Calibri Light" w:hAnsi="Calibri Light" w:cs="Calibri Light"/>
                <w:sz w:val="22"/>
                <w:szCs w:val="22"/>
              </w:rPr>
              <w:t>įrenginio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jo </w:t>
            </w:r>
            <w:proofErr w:type="spellStart"/>
            <w:r w:rsidRPr="00DC4B90">
              <w:rPr>
                <w:rFonts w:ascii="Calibri Light" w:hAnsi="Calibri Light" w:cs="Calibri Light"/>
                <w:sz w:val="22"/>
                <w:szCs w:val="22"/>
              </w:rPr>
              <w:t>dalių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lietuvių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kalba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Gamintojo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interneto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svetainėje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tvarkyklių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dokumentų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paieška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atliekama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lietuvių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kalba</w:t>
            </w:r>
            <w:proofErr w:type="spellEnd"/>
          </w:p>
          <w:p w14:paraId="4E8CBAC5"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r w:rsidRPr="00DC4B90">
              <w:rPr>
                <w:rFonts w:ascii="Calibri Light" w:hAnsi="Calibri Light" w:cs="Calibri Light"/>
                <w:sz w:val="22"/>
                <w:szCs w:val="22"/>
              </w:rPr>
              <w:t xml:space="preserve">Visi </w:t>
            </w:r>
            <w:proofErr w:type="spellStart"/>
            <w:r w:rsidRPr="00DC4B90">
              <w:rPr>
                <w:rFonts w:ascii="Calibri Light" w:hAnsi="Calibri Light" w:cs="Calibri Light"/>
                <w:sz w:val="22"/>
                <w:szCs w:val="22"/>
              </w:rPr>
              <w:t>funkciniai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našumo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reikalavimai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pagrįsti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tiksliomis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nuorodomis</w:t>
            </w:r>
            <w:proofErr w:type="spellEnd"/>
            <w:r w:rsidRPr="00DC4B90">
              <w:rPr>
                <w:rFonts w:ascii="Calibri Light" w:hAnsi="Calibri Light" w:cs="Calibri Light"/>
                <w:sz w:val="22"/>
                <w:szCs w:val="22"/>
              </w:rPr>
              <w:t xml:space="preserve"> į </w:t>
            </w:r>
            <w:proofErr w:type="spellStart"/>
            <w:r w:rsidRPr="00DC4B90">
              <w:rPr>
                <w:rFonts w:ascii="Calibri Light" w:hAnsi="Calibri Light" w:cs="Calibri Light"/>
                <w:sz w:val="22"/>
                <w:szCs w:val="22"/>
              </w:rPr>
              <w:t>gamintojo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internetiniame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puslapyje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esančią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informaciją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kitus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gamintojo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oficialius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dokumentus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nurodant</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dokumentą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puslapio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numerį</w:t>
            </w:r>
            <w:proofErr w:type="spellEnd"/>
            <w:r w:rsidRPr="00DC4B90">
              <w:rPr>
                <w:rFonts w:ascii="Calibri Light" w:hAnsi="Calibri Light" w:cs="Calibri Light"/>
                <w:sz w:val="22"/>
                <w:szCs w:val="22"/>
              </w:rPr>
              <w:t>.</w:t>
            </w:r>
          </w:p>
          <w:p w14:paraId="07E5F767"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sz w:val="22"/>
                <w:szCs w:val="22"/>
              </w:rPr>
            </w:pPr>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Saugumo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reikalavimai</w:t>
            </w:r>
            <w:proofErr w:type="spellEnd"/>
            <w:r w:rsidRPr="00DC4B90">
              <w:rPr>
                <w:rFonts w:ascii="Calibri Light" w:hAnsi="Calibri Light" w:cs="Calibri Light"/>
                <w:sz w:val="22"/>
                <w:szCs w:val="22"/>
              </w:rPr>
              <w:t>:</w:t>
            </w:r>
          </w:p>
          <w:p w14:paraId="1C50EA1C" w14:textId="77777777" w:rsidR="000D49C2" w:rsidRPr="00DC4B90" w:rsidRDefault="000D49C2" w:rsidP="000D49C2">
            <w:pPr>
              <w:pStyle w:val="ListParagraph"/>
              <w:numPr>
                <w:ilvl w:val="1"/>
                <w:numId w:val="16"/>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standieji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puslaidininkiniai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diskai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w:t>
            </w:r>
            <w:proofErr w:type="spellEnd"/>
            <w:r w:rsidRPr="00DC4B90">
              <w:rPr>
                <w:rFonts w:ascii="Calibri Light" w:hAnsi="Calibri Light" w:cs="Calibri Light"/>
                <w:sz w:val="22"/>
                <w:szCs w:val="22"/>
              </w:rPr>
              <w:t xml:space="preserve"> HDD/SSD)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atminties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kortelės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gedimo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atveju</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proofErr w:type="gramStart"/>
            <w:r w:rsidRPr="00DC4B90">
              <w:rPr>
                <w:rFonts w:ascii="Calibri Light" w:hAnsi="Calibri Light" w:cs="Calibri Light"/>
                <w:sz w:val="22"/>
                <w:szCs w:val="22"/>
              </w:rPr>
              <w:t>būti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keičiamos</w:t>
            </w:r>
            <w:proofErr w:type="spellEnd"/>
            <w:proofErr w:type="gram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naujomis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Sugedusios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atminties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laikmenos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sunaikinamos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Pirkėjo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patalpose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Tiekėjui</w:t>
            </w:r>
            <w:proofErr w:type="spellEnd"/>
            <w:r w:rsidRPr="00DC4B90">
              <w:rPr>
                <w:rFonts w:ascii="Calibri Light" w:hAnsi="Calibri Light" w:cs="Calibri Light"/>
                <w:sz w:val="22"/>
                <w:szCs w:val="22"/>
              </w:rPr>
              <w:t xml:space="preserve"> </w:t>
            </w:r>
            <w:proofErr w:type="spellStart"/>
            <w:proofErr w:type="gramStart"/>
            <w:r w:rsidRPr="00DC4B90">
              <w:rPr>
                <w:rFonts w:ascii="Calibri Light" w:hAnsi="Calibri Light" w:cs="Calibri Light"/>
                <w:sz w:val="22"/>
                <w:szCs w:val="22"/>
              </w:rPr>
              <w:t>negrąžinamos</w:t>
            </w:r>
            <w:proofErr w:type="spellEnd"/>
            <w:r w:rsidRPr="00DC4B90">
              <w:rPr>
                <w:rFonts w:ascii="Calibri Light" w:hAnsi="Calibri Light" w:cs="Calibri Light"/>
                <w:sz w:val="22"/>
                <w:szCs w:val="22"/>
              </w:rPr>
              <w:t>;</w:t>
            </w:r>
            <w:proofErr w:type="gramEnd"/>
          </w:p>
          <w:p w14:paraId="6731F6C8" w14:textId="77777777" w:rsidR="000D49C2" w:rsidRPr="00DC4B90" w:rsidRDefault="000D49C2" w:rsidP="000D49C2">
            <w:pPr>
              <w:pStyle w:val="ListParagraph"/>
              <w:numPr>
                <w:ilvl w:val="1"/>
                <w:numId w:val="17"/>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gedimo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atveju</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remontuoti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iš</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įrengimo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vietos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Tiekėjui</w:t>
            </w:r>
            <w:proofErr w:type="spellEnd"/>
            <w:r w:rsidRPr="00DC4B90">
              <w:rPr>
                <w:rFonts w:ascii="Calibri Light" w:hAnsi="Calibri Light" w:cs="Calibri Light"/>
                <w:sz w:val="22"/>
                <w:szCs w:val="22"/>
              </w:rPr>
              <w:t xml:space="preserve"> (jo </w:t>
            </w:r>
            <w:proofErr w:type="spellStart"/>
            <w:r w:rsidRPr="00DC4B90">
              <w:rPr>
                <w:rFonts w:ascii="Calibri Light" w:hAnsi="Calibri Light" w:cs="Calibri Light"/>
                <w:sz w:val="22"/>
                <w:szCs w:val="22"/>
              </w:rPr>
              <w:t>atstovui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išvežamą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sugedusią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Pirkėjas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pateikia</w:t>
            </w:r>
            <w:proofErr w:type="spellEnd"/>
            <w:r w:rsidRPr="00DC4B90">
              <w:rPr>
                <w:rFonts w:ascii="Calibri Light" w:hAnsi="Calibri Light" w:cs="Calibri Light"/>
                <w:sz w:val="22"/>
                <w:szCs w:val="22"/>
              </w:rPr>
              <w:t xml:space="preserve"> be </w:t>
            </w:r>
            <w:proofErr w:type="spellStart"/>
            <w:r w:rsidRPr="00DC4B90">
              <w:rPr>
                <w:rFonts w:ascii="Calibri Light" w:hAnsi="Calibri Light" w:cs="Calibri Light"/>
                <w:sz w:val="22"/>
                <w:szCs w:val="22"/>
              </w:rPr>
              <w:t>joje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sumontuotų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standžiųjų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puslaidininkinių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diskų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angl.</w:t>
            </w:r>
            <w:proofErr w:type="spellEnd"/>
            <w:r w:rsidRPr="00DC4B90">
              <w:rPr>
                <w:rFonts w:ascii="Calibri Light" w:hAnsi="Calibri Light" w:cs="Calibri Light"/>
                <w:sz w:val="22"/>
                <w:szCs w:val="22"/>
              </w:rPr>
              <w:t xml:space="preserve"> HDD/SSD)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atminties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kortelių</w:t>
            </w:r>
            <w:proofErr w:type="spellEnd"/>
            <w:r w:rsidRPr="00DC4B90">
              <w:rPr>
                <w:rFonts w:ascii="Calibri Light" w:hAnsi="Calibri Light" w:cs="Calibri Light"/>
                <w:sz w:val="22"/>
                <w:szCs w:val="22"/>
              </w:rPr>
              <w:t>.</w:t>
            </w:r>
          </w:p>
          <w:p w14:paraId="02D542DB" w14:textId="77777777" w:rsidR="000D49C2" w:rsidRPr="00DC4B90" w:rsidRDefault="000D49C2" w:rsidP="000D49C2">
            <w:pPr>
              <w:pStyle w:val="ListParagraph"/>
              <w:numPr>
                <w:ilvl w:val="1"/>
                <w:numId w:val="17"/>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t>Tiekėjas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užtikrinti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kad</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įsigyjamoje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nebūtų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įdiegta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jokios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papildomos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programinės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kuri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nėra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būtina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tokios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funkcionalumui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užtikrinti</w:t>
            </w:r>
            <w:proofErr w:type="spellEnd"/>
            <w:r w:rsidRPr="00DC4B90">
              <w:rPr>
                <w:rFonts w:ascii="Calibri Light" w:hAnsi="Calibri Light" w:cs="Calibri Light"/>
                <w:sz w:val="22"/>
                <w:szCs w:val="22"/>
              </w:rPr>
              <w:t xml:space="preserve">. Paaiškėjus, </w:t>
            </w:r>
            <w:proofErr w:type="spellStart"/>
            <w:r w:rsidRPr="00DC4B90">
              <w:rPr>
                <w:rFonts w:ascii="Calibri Light" w:hAnsi="Calibri Light" w:cs="Calibri Light"/>
                <w:sz w:val="22"/>
                <w:szCs w:val="22"/>
              </w:rPr>
              <w:t>kad</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įrangoje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yra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įdiegta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įtartina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šnipinėjimo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kokia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kita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kenkimo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programinė</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įranga</w:t>
            </w:r>
            <w:proofErr w:type="spellEnd"/>
            <w:r w:rsidRPr="00DC4B90">
              <w:rPr>
                <w:rFonts w:ascii="Calibri Light" w:hAnsi="Calibri Light" w:cs="Calibri Light"/>
                <w:sz w:val="22"/>
                <w:szCs w:val="22"/>
              </w:rPr>
              <w:t xml:space="preserve">, tai </w:t>
            </w:r>
            <w:proofErr w:type="spellStart"/>
            <w:r w:rsidRPr="00DC4B90">
              <w:rPr>
                <w:rFonts w:ascii="Calibri Light" w:hAnsi="Calibri Light" w:cs="Calibri Light"/>
                <w:sz w:val="22"/>
                <w:szCs w:val="22"/>
              </w:rPr>
              <w:t>būtų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traktuojama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kaip</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reikalavimų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neatitikimas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ir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sutarties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sąlygų</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nesilaikymas</w:t>
            </w:r>
            <w:proofErr w:type="spellEnd"/>
            <w:r w:rsidRPr="00DC4B90">
              <w:rPr>
                <w:rFonts w:ascii="Calibri Light" w:hAnsi="Calibri Light" w:cs="Calibri Light"/>
                <w:sz w:val="22"/>
                <w:szCs w:val="22"/>
              </w:rPr>
              <w:t>:</w:t>
            </w:r>
          </w:p>
          <w:p w14:paraId="4A728A20" w14:textId="77777777" w:rsidR="000D49C2" w:rsidRPr="00DC4B90" w:rsidRDefault="000D49C2" w:rsidP="000D49C2">
            <w:pPr>
              <w:pStyle w:val="ListParagraph"/>
              <w:numPr>
                <w:ilvl w:val="2"/>
                <w:numId w:val="17"/>
              </w:numPr>
              <w:tabs>
                <w:tab w:val="left" w:pos="840"/>
              </w:tabs>
              <w:suppressAutoHyphens w:val="0"/>
              <w:autoSpaceDN/>
              <w:ind w:left="0" w:firstLine="360"/>
              <w:contextualSpacing/>
              <w:textAlignment w:val="auto"/>
              <w:rPr>
                <w:rFonts w:ascii="Calibri Light" w:hAnsi="Calibri Light" w:cs="Calibri Light"/>
                <w:sz w:val="22"/>
                <w:szCs w:val="22"/>
              </w:rPr>
            </w:pPr>
            <w:proofErr w:type="spellStart"/>
            <w:r w:rsidRPr="00DC4B90">
              <w:rPr>
                <w:rFonts w:ascii="Calibri Light" w:hAnsi="Calibri Light" w:cs="Calibri Light"/>
                <w:sz w:val="22"/>
                <w:szCs w:val="22"/>
              </w:rPr>
              <w:lastRenderedPageBreak/>
              <w:t>įranga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grąžinama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tiekėjui</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arba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keičiama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nauja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lygiaverte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ar</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geresne</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tačiau</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saugumo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reikalavimus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atitinkančia</w:t>
            </w:r>
            <w:proofErr w:type="spellEnd"/>
            <w:r w:rsidRPr="00DC4B90">
              <w:rPr>
                <w:rFonts w:ascii="Calibri Light" w:hAnsi="Calibri Light" w:cs="Calibri Light"/>
                <w:sz w:val="22"/>
                <w:szCs w:val="22"/>
              </w:rPr>
              <w:t xml:space="preserve"> </w:t>
            </w:r>
            <w:proofErr w:type="spellStart"/>
            <w:proofErr w:type="gramStart"/>
            <w:r w:rsidRPr="00DC4B90">
              <w:rPr>
                <w:rFonts w:ascii="Calibri Light" w:hAnsi="Calibri Light" w:cs="Calibri Light"/>
                <w:sz w:val="22"/>
                <w:szCs w:val="22"/>
              </w:rPr>
              <w:t>įranga</w:t>
            </w:r>
            <w:proofErr w:type="spellEnd"/>
            <w:r w:rsidRPr="00DC4B90">
              <w:rPr>
                <w:rFonts w:ascii="Calibri Light" w:hAnsi="Calibri Light" w:cs="Calibri Light"/>
                <w:sz w:val="22"/>
                <w:szCs w:val="22"/>
              </w:rPr>
              <w:t>;</w:t>
            </w:r>
            <w:proofErr w:type="gramEnd"/>
          </w:p>
          <w:p w14:paraId="2729BACE" w14:textId="77777777" w:rsidR="000D49C2" w:rsidRPr="00DC4B90" w:rsidRDefault="000D49C2" w:rsidP="000D49C2">
            <w:pPr>
              <w:pStyle w:val="ListParagraph"/>
              <w:numPr>
                <w:ilvl w:val="2"/>
                <w:numId w:val="17"/>
              </w:numPr>
              <w:tabs>
                <w:tab w:val="left" w:pos="840"/>
              </w:tabs>
              <w:suppressAutoHyphens w:val="0"/>
              <w:autoSpaceDN/>
              <w:ind w:left="0" w:firstLine="360"/>
              <w:contextualSpacing/>
              <w:textAlignment w:val="auto"/>
              <w:rPr>
                <w:rFonts w:ascii="Calibri Light" w:hAnsi="Calibri Light" w:cs="Calibri Light"/>
                <w:b/>
                <w:bCs/>
                <w:sz w:val="22"/>
                <w:szCs w:val="22"/>
              </w:rPr>
            </w:pPr>
            <w:proofErr w:type="spellStart"/>
            <w:r w:rsidRPr="00DC4B90">
              <w:rPr>
                <w:rFonts w:ascii="Calibri Light" w:hAnsi="Calibri Light" w:cs="Calibri Light"/>
                <w:sz w:val="22"/>
                <w:szCs w:val="22"/>
              </w:rPr>
              <w:t>tiekėjas</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padengia</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pirkimo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proceso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metu</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pirkėjo</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patirtą</w:t>
            </w:r>
            <w:proofErr w:type="spellEnd"/>
            <w:r w:rsidRPr="00DC4B90">
              <w:rPr>
                <w:rFonts w:ascii="Calibri Light" w:hAnsi="Calibri Light" w:cs="Calibri Light"/>
                <w:sz w:val="22"/>
                <w:szCs w:val="22"/>
              </w:rPr>
              <w:t xml:space="preserve"> </w:t>
            </w:r>
            <w:proofErr w:type="spellStart"/>
            <w:r w:rsidRPr="00DC4B90">
              <w:rPr>
                <w:rFonts w:ascii="Calibri Light" w:hAnsi="Calibri Light" w:cs="Calibri Light"/>
                <w:sz w:val="22"/>
                <w:szCs w:val="22"/>
              </w:rPr>
              <w:t>materialinę</w:t>
            </w:r>
            <w:proofErr w:type="spellEnd"/>
            <w:r w:rsidRPr="00DC4B90">
              <w:rPr>
                <w:rFonts w:ascii="Calibri Light" w:hAnsi="Calibri Light" w:cs="Calibri Light"/>
                <w:bCs/>
                <w:sz w:val="22"/>
                <w:szCs w:val="22"/>
              </w:rPr>
              <w:t xml:space="preserve"> </w:t>
            </w:r>
            <w:proofErr w:type="spellStart"/>
            <w:r w:rsidRPr="00DC4B90">
              <w:rPr>
                <w:rFonts w:ascii="Calibri Light" w:hAnsi="Calibri Light" w:cs="Calibri Light"/>
                <w:bCs/>
                <w:sz w:val="22"/>
                <w:szCs w:val="22"/>
              </w:rPr>
              <w:t>žalą</w:t>
            </w:r>
            <w:proofErr w:type="spellEnd"/>
            <w:r w:rsidRPr="00DC4B90">
              <w:rPr>
                <w:rFonts w:ascii="Calibri Light" w:hAnsi="Calibri Light" w:cs="Calibri Light"/>
                <w:bCs/>
                <w:sz w:val="22"/>
                <w:szCs w:val="22"/>
              </w:rPr>
              <w:t>.</w:t>
            </w:r>
          </w:p>
          <w:p w14:paraId="06F03EC4"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Pasiūlyme Įrangos tiekėjas turi pateikti tikslias siūlomos įrangos konfigūracijas, kuriose būtų pateikti tikslūs siūlomos Įrangos komponentų modeliai, gamintojo prekių kodai, kiekiai, pavadinimai. Atitikimas techninės specifikacijos reikalavimams turi būti užtikrintas esant tokiai pačiai (vienodai) siūlomos Įrangos konfigūracijai/komplektacijai.</w:t>
            </w:r>
          </w:p>
        </w:tc>
        <w:tc>
          <w:tcPr>
            <w:tcW w:w="5350" w:type="dxa"/>
          </w:tcPr>
          <w:p w14:paraId="0A184DE6" w14:textId="77777777" w:rsidR="000D49C2" w:rsidRPr="00DC4B90" w:rsidRDefault="000D49C2" w:rsidP="000D49C2">
            <w:pPr>
              <w:pStyle w:val="ListParagraph"/>
              <w:numPr>
                <w:ilvl w:val="0"/>
                <w:numId w:val="16"/>
              </w:numPr>
              <w:tabs>
                <w:tab w:val="left" w:pos="840"/>
              </w:tabs>
              <w:suppressAutoHyphens w:val="0"/>
              <w:autoSpaceDN/>
              <w:ind w:left="0" w:firstLine="360"/>
              <w:contextualSpacing/>
              <w:textAlignment w:val="auto"/>
              <w:rPr>
                <w:rFonts w:ascii="Calibri Light" w:hAnsi="Calibri Light" w:cs="Calibri Light"/>
                <w:bCs/>
                <w:sz w:val="22"/>
                <w:szCs w:val="22"/>
              </w:rPr>
            </w:pPr>
          </w:p>
        </w:tc>
      </w:tr>
      <w:tr w:rsidR="000D49C2" w:rsidRPr="00DC4B90" w14:paraId="77BA950A" w14:textId="617130C4" w:rsidTr="000D49C2">
        <w:tc>
          <w:tcPr>
            <w:tcW w:w="0" w:type="auto"/>
            <w:tcMar>
              <w:top w:w="0" w:type="dxa"/>
              <w:left w:w="108" w:type="dxa"/>
              <w:bottom w:w="0" w:type="dxa"/>
              <w:right w:w="108" w:type="dxa"/>
            </w:tcMar>
          </w:tcPr>
          <w:p w14:paraId="49F82317"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tcPr>
          <w:p w14:paraId="4F6708BD" w14:textId="77777777" w:rsidR="000D49C2" w:rsidRPr="00DC4B90" w:rsidRDefault="000D49C2" w:rsidP="00A347C4">
            <w:pPr>
              <w:spacing w:after="0" w:line="240" w:lineRule="auto"/>
              <w:rPr>
                <w:rFonts w:ascii="Calibri Light" w:hAnsi="Calibri Light" w:cs="Calibri Light"/>
                <w:sz w:val="22"/>
              </w:rPr>
            </w:pPr>
            <w:r w:rsidRPr="00DC4B90">
              <w:rPr>
                <w:rFonts w:ascii="Calibri Light" w:eastAsia="Times New Roman" w:hAnsi="Calibri Light" w:cs="Calibri Light"/>
                <w:sz w:val="22"/>
                <w:lang w:eastAsia="lt-LT"/>
              </w:rPr>
              <w:t>Aplinkos apsaugos kriterijų taikymas, vykdant žaliuosius pirkimus (LR AM 2011 06 28 įsakymu Nr. D1-508)</w:t>
            </w:r>
          </w:p>
        </w:tc>
        <w:tc>
          <w:tcPr>
            <w:tcW w:w="6465" w:type="dxa"/>
            <w:tcMar>
              <w:top w:w="0" w:type="dxa"/>
              <w:left w:w="108" w:type="dxa"/>
              <w:bottom w:w="0" w:type="dxa"/>
              <w:right w:w="108" w:type="dxa"/>
            </w:tcMar>
          </w:tcPr>
          <w:p w14:paraId="3EC71D44" w14:textId="77777777" w:rsidR="000D49C2" w:rsidRPr="00DC4B90" w:rsidRDefault="000D49C2" w:rsidP="00A347C4">
            <w:pPr>
              <w:spacing w:after="0" w:line="240" w:lineRule="auto"/>
              <w:rPr>
                <w:rFonts w:ascii="Calibri Light" w:hAnsi="Calibri Light" w:cs="Calibri Light"/>
                <w:sz w:val="22"/>
              </w:rPr>
            </w:pPr>
            <w:r w:rsidRPr="00DC4B90">
              <w:rPr>
                <w:rFonts w:ascii="Calibri Light" w:eastAsia="Times New Roman" w:hAnsi="Calibri Light" w:cs="Calibri Light"/>
                <w:sz w:val="22"/>
                <w:lang w:eastAsia="lt-LT"/>
              </w:rPr>
              <w:t>4.4.4.5 papunktis (ugniasienių įrangai): prekė, virtusi atliekomis, tinka paruošti pakartotinai naudoti ar perdirbti ir 4.4.3 papunktis (ugniasienių programinei įrangai)</w:t>
            </w:r>
          </w:p>
        </w:tc>
        <w:tc>
          <w:tcPr>
            <w:tcW w:w="5350" w:type="dxa"/>
          </w:tcPr>
          <w:p w14:paraId="4E68C298" w14:textId="77777777" w:rsidR="000D49C2" w:rsidRPr="00DC4B90" w:rsidRDefault="000D49C2" w:rsidP="00A347C4">
            <w:pPr>
              <w:spacing w:after="0" w:line="240" w:lineRule="auto"/>
              <w:rPr>
                <w:rFonts w:ascii="Calibri Light" w:eastAsia="Times New Roman" w:hAnsi="Calibri Light" w:cs="Calibri Light"/>
                <w:sz w:val="22"/>
                <w:lang w:eastAsia="lt-LT"/>
              </w:rPr>
            </w:pPr>
          </w:p>
        </w:tc>
      </w:tr>
      <w:tr w:rsidR="000D49C2" w:rsidRPr="00DC4B90" w14:paraId="1101577E" w14:textId="23FE1092" w:rsidTr="000D49C2">
        <w:tc>
          <w:tcPr>
            <w:tcW w:w="0" w:type="auto"/>
            <w:tcMar>
              <w:top w:w="0" w:type="dxa"/>
              <w:left w:w="108" w:type="dxa"/>
              <w:bottom w:w="0" w:type="dxa"/>
              <w:right w:w="108" w:type="dxa"/>
            </w:tcMar>
            <w:hideMark/>
          </w:tcPr>
          <w:p w14:paraId="4BF48A95"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7F7549F8"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Garantiniai įsipareigojimai</w:t>
            </w:r>
          </w:p>
        </w:tc>
        <w:tc>
          <w:tcPr>
            <w:tcW w:w="6465" w:type="dxa"/>
            <w:tcMar>
              <w:top w:w="0" w:type="dxa"/>
              <w:left w:w="108" w:type="dxa"/>
              <w:bottom w:w="0" w:type="dxa"/>
              <w:right w:w="108" w:type="dxa"/>
            </w:tcMar>
            <w:hideMark/>
          </w:tcPr>
          <w:p w14:paraId="51A3B91C"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Ugniasienėms teikiama  12 mėn. programinės įrangos atnaujinimų garantija ir techninės įrangos garantija. Kreipiniai registruojami 24 val. x 7 dienas per savaitę, reagavimo laikas privalo būti ne vėliau kaip sekanti darbo diena nuo pranešimo apie gedimą išsiuntimo.</w:t>
            </w:r>
          </w:p>
        </w:tc>
        <w:tc>
          <w:tcPr>
            <w:tcW w:w="5350" w:type="dxa"/>
          </w:tcPr>
          <w:p w14:paraId="64CE723A" w14:textId="77777777" w:rsidR="000D49C2" w:rsidRPr="00DC4B90" w:rsidRDefault="000D49C2" w:rsidP="00A347C4">
            <w:pPr>
              <w:spacing w:after="0" w:line="240" w:lineRule="auto"/>
              <w:rPr>
                <w:rFonts w:ascii="Calibri Light" w:hAnsi="Calibri Light" w:cs="Calibri Light"/>
                <w:sz w:val="22"/>
              </w:rPr>
            </w:pPr>
          </w:p>
        </w:tc>
      </w:tr>
      <w:tr w:rsidR="000D49C2" w:rsidRPr="00DC4B90" w14:paraId="31E1D9B8" w14:textId="5F00F5F5" w:rsidTr="000D49C2">
        <w:tc>
          <w:tcPr>
            <w:tcW w:w="0" w:type="auto"/>
            <w:tcMar>
              <w:top w:w="0" w:type="dxa"/>
              <w:left w:w="108" w:type="dxa"/>
              <w:bottom w:w="0" w:type="dxa"/>
              <w:right w:w="108" w:type="dxa"/>
            </w:tcMar>
            <w:hideMark/>
          </w:tcPr>
          <w:p w14:paraId="7B863AF6" w14:textId="77777777" w:rsidR="000D49C2" w:rsidRPr="00DC4B90" w:rsidRDefault="000D49C2" w:rsidP="000D49C2">
            <w:pPr>
              <w:pStyle w:val="ListParagraph"/>
              <w:numPr>
                <w:ilvl w:val="0"/>
                <w:numId w:val="15"/>
              </w:numPr>
              <w:suppressAutoHyphens w:val="0"/>
              <w:autoSpaceDN/>
              <w:ind w:left="0" w:firstLine="0"/>
              <w:contextualSpacing/>
              <w:jc w:val="center"/>
              <w:textAlignment w:val="auto"/>
              <w:rPr>
                <w:rFonts w:ascii="Calibri Light" w:hAnsi="Calibri Light" w:cs="Calibri Light"/>
                <w:b/>
                <w:bCs/>
                <w:sz w:val="22"/>
                <w:szCs w:val="22"/>
              </w:rPr>
            </w:pPr>
          </w:p>
        </w:tc>
        <w:tc>
          <w:tcPr>
            <w:tcW w:w="2375" w:type="dxa"/>
            <w:tcMar>
              <w:top w:w="0" w:type="dxa"/>
              <w:left w:w="108" w:type="dxa"/>
              <w:bottom w:w="0" w:type="dxa"/>
              <w:right w:w="108" w:type="dxa"/>
            </w:tcMar>
            <w:vAlign w:val="center"/>
            <w:hideMark/>
          </w:tcPr>
          <w:p w14:paraId="6790E66D" w14:textId="77777777" w:rsidR="000D49C2" w:rsidRPr="00DC4B90" w:rsidRDefault="000D49C2" w:rsidP="00A347C4">
            <w:pPr>
              <w:spacing w:after="0" w:line="240" w:lineRule="auto"/>
              <w:rPr>
                <w:rFonts w:ascii="Calibri Light" w:hAnsi="Calibri Light" w:cs="Calibri Light"/>
                <w:b/>
                <w:bCs/>
                <w:sz w:val="22"/>
              </w:rPr>
            </w:pPr>
            <w:r w:rsidRPr="00DC4B90">
              <w:rPr>
                <w:rFonts w:ascii="Calibri Light" w:hAnsi="Calibri Light" w:cs="Calibri Light"/>
                <w:sz w:val="22"/>
              </w:rPr>
              <w:t>Pristatymas</w:t>
            </w:r>
          </w:p>
        </w:tc>
        <w:tc>
          <w:tcPr>
            <w:tcW w:w="6465" w:type="dxa"/>
            <w:tcMar>
              <w:top w:w="0" w:type="dxa"/>
              <w:left w:w="108" w:type="dxa"/>
              <w:bottom w:w="0" w:type="dxa"/>
              <w:right w:w="108" w:type="dxa"/>
            </w:tcMar>
            <w:hideMark/>
          </w:tcPr>
          <w:p w14:paraId="3CE4D590" w14:textId="77777777" w:rsidR="000D49C2" w:rsidRPr="00DC4B90" w:rsidRDefault="000D49C2" w:rsidP="00A347C4">
            <w:pPr>
              <w:autoSpaceDE w:val="0"/>
              <w:spacing w:after="0" w:line="240" w:lineRule="auto"/>
              <w:rPr>
                <w:rFonts w:ascii="Calibri Light" w:hAnsi="Calibri Light" w:cs="Calibri Light"/>
                <w:b/>
                <w:bCs/>
                <w:sz w:val="22"/>
              </w:rPr>
            </w:pPr>
            <w:r w:rsidRPr="00DC4B90">
              <w:rPr>
                <w:rFonts w:ascii="Calibri Light" w:hAnsi="Calibri Light" w:cs="Calibri Light"/>
                <w:sz w:val="22"/>
              </w:rPr>
              <w:t>Ugniasienės privalo būti pristatytos ne vėliau kaip per 30 (trisdešimt) dienų nuo sutarties įsigaliojimo dienos.</w:t>
            </w:r>
          </w:p>
        </w:tc>
        <w:tc>
          <w:tcPr>
            <w:tcW w:w="5350" w:type="dxa"/>
          </w:tcPr>
          <w:p w14:paraId="42E89E82" w14:textId="77777777" w:rsidR="000D49C2" w:rsidRPr="00DC4B90" w:rsidRDefault="000D49C2" w:rsidP="00A347C4">
            <w:pPr>
              <w:autoSpaceDE w:val="0"/>
              <w:spacing w:after="0" w:line="240" w:lineRule="auto"/>
              <w:rPr>
                <w:rFonts w:ascii="Calibri Light" w:hAnsi="Calibri Light" w:cs="Calibri Light"/>
                <w:sz w:val="22"/>
              </w:rPr>
            </w:pPr>
          </w:p>
        </w:tc>
      </w:tr>
      <w:tr w:rsidR="000D49C2" w:rsidRPr="00DC4B90" w14:paraId="7AFDBD90" w14:textId="7115A748" w:rsidTr="000D49C2">
        <w:tc>
          <w:tcPr>
            <w:tcW w:w="0" w:type="auto"/>
            <w:tcMar>
              <w:top w:w="0" w:type="dxa"/>
              <w:left w:w="108" w:type="dxa"/>
              <w:bottom w:w="0" w:type="dxa"/>
              <w:right w:w="108" w:type="dxa"/>
            </w:tcMar>
            <w:hideMark/>
          </w:tcPr>
          <w:p w14:paraId="406A2A9B" w14:textId="77777777" w:rsidR="000D49C2" w:rsidRPr="00DC4B90" w:rsidRDefault="000D49C2" w:rsidP="000D49C2">
            <w:pPr>
              <w:pStyle w:val="ListParagraph"/>
              <w:numPr>
                <w:ilvl w:val="0"/>
                <w:numId w:val="15"/>
              </w:numPr>
              <w:tabs>
                <w:tab w:val="left" w:pos="454"/>
              </w:tabs>
              <w:suppressAutoHyphens w:val="0"/>
              <w:autoSpaceDN/>
              <w:ind w:left="0" w:firstLine="0"/>
              <w:contextualSpacing/>
              <w:jc w:val="center"/>
              <w:textAlignment w:val="auto"/>
              <w:rPr>
                <w:rFonts w:ascii="Calibri Light" w:hAnsi="Calibri Light" w:cs="Calibri Light"/>
                <w:sz w:val="22"/>
                <w:szCs w:val="22"/>
              </w:rPr>
            </w:pPr>
          </w:p>
        </w:tc>
        <w:tc>
          <w:tcPr>
            <w:tcW w:w="2375" w:type="dxa"/>
            <w:tcMar>
              <w:top w:w="0" w:type="dxa"/>
              <w:left w:w="108" w:type="dxa"/>
              <w:bottom w:w="0" w:type="dxa"/>
              <w:right w:w="108" w:type="dxa"/>
            </w:tcMar>
            <w:vAlign w:val="center"/>
            <w:hideMark/>
          </w:tcPr>
          <w:p w14:paraId="43F15014" w14:textId="77777777" w:rsidR="000D49C2" w:rsidRPr="00DC4B90" w:rsidRDefault="000D49C2" w:rsidP="00A347C4">
            <w:pPr>
              <w:spacing w:after="0" w:line="240" w:lineRule="auto"/>
              <w:rPr>
                <w:rFonts w:ascii="Calibri Light" w:hAnsi="Calibri Light" w:cs="Calibri Light"/>
                <w:sz w:val="22"/>
              </w:rPr>
            </w:pPr>
            <w:r w:rsidRPr="00DC4B90">
              <w:rPr>
                <w:rFonts w:ascii="Calibri Light" w:hAnsi="Calibri Light" w:cs="Calibri Light"/>
                <w:sz w:val="22"/>
              </w:rPr>
              <w:t xml:space="preserve">Teisė atstovauti gamintoją </w:t>
            </w:r>
          </w:p>
        </w:tc>
        <w:tc>
          <w:tcPr>
            <w:tcW w:w="6465" w:type="dxa"/>
            <w:tcMar>
              <w:top w:w="0" w:type="dxa"/>
              <w:left w:w="108" w:type="dxa"/>
              <w:bottom w:w="0" w:type="dxa"/>
              <w:right w:w="108" w:type="dxa"/>
            </w:tcMar>
            <w:hideMark/>
          </w:tcPr>
          <w:p w14:paraId="1B99EBF4" w14:textId="77777777" w:rsidR="000D49C2" w:rsidRPr="00DC4B90" w:rsidRDefault="000D49C2" w:rsidP="00A347C4">
            <w:pPr>
              <w:autoSpaceDE w:val="0"/>
              <w:spacing w:after="0" w:line="240" w:lineRule="auto"/>
              <w:rPr>
                <w:rFonts w:ascii="Calibri Light" w:hAnsi="Calibri Light" w:cs="Calibri Light"/>
                <w:sz w:val="22"/>
              </w:rPr>
            </w:pPr>
            <w:r w:rsidRPr="00DC4B90">
              <w:rPr>
                <w:rFonts w:ascii="Calibri Light" w:hAnsi="Calibri Light" w:cs="Calibri Light"/>
                <w:sz w:val="22"/>
              </w:rPr>
              <w:t>Tiekėjas turi pateikti sertifikatus, įgaliojimus ar kitus lygiaverčius dokumentus įrodančius, kad tiekėjas yra siūlomų prekių gamintojas arba turi teisę atstovauti gamintoją.</w:t>
            </w:r>
          </w:p>
        </w:tc>
        <w:tc>
          <w:tcPr>
            <w:tcW w:w="5350" w:type="dxa"/>
          </w:tcPr>
          <w:p w14:paraId="66BF6EFD" w14:textId="77777777" w:rsidR="000D49C2" w:rsidRPr="00DC4B90" w:rsidRDefault="000D49C2" w:rsidP="00A347C4">
            <w:pPr>
              <w:autoSpaceDE w:val="0"/>
              <w:spacing w:after="0" w:line="240" w:lineRule="auto"/>
              <w:rPr>
                <w:rFonts w:ascii="Calibri Light" w:hAnsi="Calibri Light" w:cs="Calibri Light"/>
                <w:sz w:val="22"/>
              </w:rPr>
            </w:pPr>
          </w:p>
        </w:tc>
      </w:tr>
    </w:tbl>
    <w:p w14:paraId="44CE6C2F" w14:textId="77777777" w:rsidR="000D49C2" w:rsidRDefault="000D49C2" w:rsidP="00BE4C39">
      <w:pPr>
        <w:spacing w:after="0" w:line="240" w:lineRule="auto"/>
        <w:rPr>
          <w:rFonts w:ascii="Calibri Light" w:hAnsi="Calibri Light" w:cs="Calibri Light"/>
        </w:rPr>
      </w:pPr>
    </w:p>
    <w:p w14:paraId="68706A42" w14:textId="77777777" w:rsidR="000D49C2" w:rsidRDefault="000D49C2" w:rsidP="00BE4C39">
      <w:pPr>
        <w:spacing w:after="0" w:line="240" w:lineRule="auto"/>
        <w:rPr>
          <w:rFonts w:ascii="Calibri Light" w:hAnsi="Calibri Light" w:cs="Calibri Light"/>
        </w:rPr>
      </w:pPr>
    </w:p>
    <w:p w14:paraId="6A0A23AD" w14:textId="77777777" w:rsidR="000D49C2" w:rsidRDefault="000D49C2" w:rsidP="00BE4C39">
      <w:pPr>
        <w:spacing w:after="0" w:line="240" w:lineRule="auto"/>
        <w:rPr>
          <w:rFonts w:ascii="Calibri Light" w:hAnsi="Calibri Light" w:cs="Calibri Light"/>
        </w:rPr>
      </w:pPr>
    </w:p>
    <w:p w14:paraId="1A16596F" w14:textId="77777777" w:rsidR="000D49C2" w:rsidRDefault="000D49C2" w:rsidP="00BE4C39">
      <w:pPr>
        <w:spacing w:after="0" w:line="240" w:lineRule="auto"/>
        <w:rPr>
          <w:rFonts w:ascii="Calibri Light" w:hAnsi="Calibri Light" w:cs="Calibri Light"/>
        </w:rPr>
      </w:pPr>
    </w:p>
    <w:p w14:paraId="31CAD32D" w14:textId="77777777" w:rsidR="000D49C2" w:rsidRDefault="000D49C2" w:rsidP="00BE4C39">
      <w:pPr>
        <w:spacing w:after="0" w:line="240" w:lineRule="auto"/>
        <w:rPr>
          <w:rFonts w:ascii="Calibri Light" w:hAnsi="Calibri Light" w:cs="Calibri Light"/>
        </w:rPr>
      </w:pPr>
    </w:p>
    <w:p w14:paraId="14FEEEC4" w14:textId="77777777" w:rsidR="00DC4B90" w:rsidRDefault="00DC4B90" w:rsidP="00862E74">
      <w:pPr>
        <w:pStyle w:val="ListParagraph"/>
        <w:tabs>
          <w:tab w:val="left" w:pos="0"/>
        </w:tabs>
        <w:ind w:hanging="720"/>
        <w:rPr>
          <w:rFonts w:ascii="Calibri Light" w:hAnsi="Calibri Light" w:cs="Calibri Light"/>
          <w:b/>
          <w:sz w:val="16"/>
          <w:szCs w:val="16"/>
          <w:lang w:val="lt-LT"/>
        </w:rPr>
      </w:pPr>
    </w:p>
    <w:p w14:paraId="28151268" w14:textId="55A0CDAB" w:rsidR="00862E74" w:rsidRDefault="009F033D" w:rsidP="00862E74">
      <w:pPr>
        <w:pStyle w:val="ListParagraph"/>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9F033D">
        <w:rPr>
          <w:rFonts w:ascii="Calibri Light" w:hAnsi="Calibri Light" w:cs="Calibri Light"/>
          <w:b/>
          <w:sz w:val="16"/>
          <w:szCs w:val="16"/>
          <w:lang w:val="lt-LT"/>
        </w:rPr>
        <w:t xml:space="preserve"> lentelė. Tiekėjo finansinis pasiūlymas:</w:t>
      </w:r>
      <w:r w:rsidR="00BE4C39" w:rsidRPr="009F033D">
        <w:rPr>
          <w:rFonts w:ascii="Calibri Light"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909"/>
        <w:gridCol w:w="6483"/>
        <w:gridCol w:w="2026"/>
        <w:gridCol w:w="2737"/>
        <w:gridCol w:w="2546"/>
      </w:tblGrid>
      <w:tr w:rsidR="0028180F" w14:paraId="0CF59210" w14:textId="77777777" w:rsidTr="0028180F">
        <w:trPr>
          <w:trHeight w:val="615"/>
        </w:trPr>
        <w:tc>
          <w:tcPr>
            <w:tcW w:w="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D01FA"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Eil. Nr.</w:t>
            </w:r>
          </w:p>
        </w:tc>
        <w:tc>
          <w:tcPr>
            <w:tcW w:w="22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C1A292" w14:textId="77777777"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Paslaugos pavadinimas</w:t>
            </w:r>
          </w:p>
        </w:tc>
        <w:tc>
          <w:tcPr>
            <w:tcW w:w="6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869135" w14:textId="2AA6DFBF" w:rsidR="0028180F" w:rsidRDefault="00DC4B90" w:rsidP="0028180F">
            <w:pPr>
              <w:spacing w:after="0" w:line="240" w:lineRule="auto"/>
              <w:jc w:val="center"/>
              <w:rPr>
                <w:rFonts w:asciiTheme="majorHAnsi" w:hAnsiTheme="majorHAnsi" w:cstheme="majorHAnsi"/>
                <w:b/>
                <w:sz w:val="22"/>
                <w:lang w:val="lt-LT"/>
              </w:rPr>
            </w:pPr>
            <w:r>
              <w:rPr>
                <w:rFonts w:asciiTheme="majorHAnsi" w:hAnsiTheme="majorHAnsi" w:cstheme="majorHAnsi"/>
                <w:b/>
                <w:color w:val="000000"/>
                <w:sz w:val="22"/>
                <w:lang w:val="lt-LT" w:eastAsia="lt-LT"/>
              </w:rPr>
              <w:t>Kiekis</w:t>
            </w:r>
          </w:p>
        </w:tc>
        <w:tc>
          <w:tcPr>
            <w:tcW w:w="9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D73C0" w14:textId="577BA4D8" w:rsidR="0028180F" w:rsidRDefault="0028180F"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 xml:space="preserve"> </w:t>
            </w:r>
            <w:r w:rsidR="00DC4B90">
              <w:rPr>
                <w:rFonts w:asciiTheme="majorHAnsi" w:hAnsiTheme="majorHAnsi" w:cstheme="majorHAnsi"/>
                <w:b/>
                <w:sz w:val="22"/>
                <w:lang w:val="lt-LT"/>
              </w:rPr>
              <w:t>vnt. kaina</w:t>
            </w:r>
            <w:r>
              <w:rPr>
                <w:rFonts w:asciiTheme="majorHAnsi" w:hAnsiTheme="majorHAnsi" w:cstheme="majorHAnsi"/>
                <w:b/>
                <w:sz w:val="22"/>
                <w:lang w:val="lt-LT"/>
              </w:rPr>
              <w:t>, EUR be PVM</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CE49E5" w14:textId="3FABB4CF" w:rsidR="0028180F" w:rsidRDefault="00DC4B90" w:rsidP="0028180F">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Kaina</w:t>
            </w:r>
            <w:r w:rsidR="0028180F">
              <w:rPr>
                <w:rFonts w:asciiTheme="majorHAnsi" w:hAnsiTheme="majorHAnsi" w:cstheme="majorHAnsi"/>
                <w:b/>
                <w:sz w:val="22"/>
                <w:lang w:val="lt-LT"/>
              </w:rPr>
              <w:t>, EUR be PVM (5=3×</w:t>
            </w:r>
            <w:r>
              <w:rPr>
                <w:rFonts w:asciiTheme="majorHAnsi" w:hAnsiTheme="majorHAnsi" w:cstheme="majorHAnsi"/>
                <w:b/>
                <w:sz w:val="22"/>
                <w:lang w:val="lt-LT"/>
              </w:rPr>
              <w:t>4</w:t>
            </w:r>
            <w:r w:rsidR="0028180F">
              <w:rPr>
                <w:rFonts w:asciiTheme="majorHAnsi" w:hAnsiTheme="majorHAnsi" w:cstheme="majorHAnsi"/>
                <w:b/>
                <w:sz w:val="22"/>
                <w:lang w:val="lt-LT"/>
              </w:rPr>
              <w:t>)</w:t>
            </w:r>
          </w:p>
        </w:tc>
      </w:tr>
      <w:tr w:rsidR="0028180F" w14:paraId="12937B66" w14:textId="77777777" w:rsidTr="0028180F">
        <w:trPr>
          <w:trHeight w:val="297"/>
        </w:trPr>
        <w:tc>
          <w:tcPr>
            <w:tcW w:w="309" w:type="pct"/>
            <w:tcBorders>
              <w:top w:val="single" w:sz="4" w:space="0" w:color="auto"/>
              <w:left w:val="single" w:sz="4" w:space="0" w:color="auto"/>
              <w:bottom w:val="single" w:sz="4" w:space="0" w:color="auto"/>
              <w:right w:val="single" w:sz="4" w:space="0" w:color="auto"/>
            </w:tcBorders>
            <w:vAlign w:val="center"/>
            <w:hideMark/>
          </w:tcPr>
          <w:p w14:paraId="43F1284F"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2205" w:type="pct"/>
            <w:tcBorders>
              <w:top w:val="single" w:sz="4" w:space="0" w:color="auto"/>
              <w:left w:val="single" w:sz="4" w:space="0" w:color="auto"/>
              <w:bottom w:val="single" w:sz="4" w:space="0" w:color="auto"/>
              <w:right w:val="single" w:sz="4" w:space="0" w:color="auto"/>
            </w:tcBorders>
            <w:vAlign w:val="center"/>
            <w:hideMark/>
          </w:tcPr>
          <w:p w14:paraId="15A436E5"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2</w:t>
            </w:r>
          </w:p>
        </w:tc>
        <w:tc>
          <w:tcPr>
            <w:tcW w:w="689" w:type="pct"/>
            <w:tcBorders>
              <w:top w:val="single" w:sz="4" w:space="0" w:color="auto"/>
              <w:left w:val="single" w:sz="4" w:space="0" w:color="auto"/>
              <w:bottom w:val="single" w:sz="4" w:space="0" w:color="auto"/>
              <w:right w:val="single" w:sz="4" w:space="0" w:color="auto"/>
            </w:tcBorders>
            <w:vAlign w:val="center"/>
            <w:hideMark/>
          </w:tcPr>
          <w:p w14:paraId="57DA9AA6"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3</w:t>
            </w:r>
          </w:p>
        </w:tc>
        <w:tc>
          <w:tcPr>
            <w:tcW w:w="931" w:type="pct"/>
            <w:tcBorders>
              <w:top w:val="single" w:sz="4" w:space="0" w:color="auto"/>
              <w:left w:val="single" w:sz="4" w:space="0" w:color="auto"/>
              <w:bottom w:val="single" w:sz="4" w:space="0" w:color="auto"/>
              <w:right w:val="single" w:sz="4" w:space="0" w:color="auto"/>
            </w:tcBorders>
            <w:vAlign w:val="center"/>
            <w:hideMark/>
          </w:tcPr>
          <w:p w14:paraId="786BB9A1"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4</w:t>
            </w:r>
          </w:p>
        </w:tc>
        <w:tc>
          <w:tcPr>
            <w:tcW w:w="867" w:type="pct"/>
            <w:tcBorders>
              <w:top w:val="single" w:sz="4" w:space="0" w:color="auto"/>
              <w:left w:val="single" w:sz="4" w:space="0" w:color="auto"/>
              <w:bottom w:val="single" w:sz="4" w:space="0" w:color="auto"/>
              <w:right w:val="single" w:sz="4" w:space="0" w:color="auto"/>
            </w:tcBorders>
            <w:vAlign w:val="center"/>
            <w:hideMark/>
          </w:tcPr>
          <w:p w14:paraId="57BD41D5"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5</w:t>
            </w:r>
          </w:p>
        </w:tc>
      </w:tr>
      <w:tr w:rsidR="0028180F" w14:paraId="6E5953C2" w14:textId="77777777" w:rsidTr="0028180F">
        <w:trPr>
          <w:trHeight w:val="207"/>
        </w:trPr>
        <w:tc>
          <w:tcPr>
            <w:tcW w:w="309" w:type="pct"/>
            <w:tcBorders>
              <w:top w:val="single" w:sz="4" w:space="0" w:color="auto"/>
              <w:left w:val="single" w:sz="4" w:space="0" w:color="auto"/>
              <w:bottom w:val="single" w:sz="4" w:space="0" w:color="auto"/>
              <w:right w:val="single" w:sz="4" w:space="0" w:color="auto"/>
            </w:tcBorders>
            <w:vAlign w:val="center"/>
            <w:hideMark/>
          </w:tcPr>
          <w:p w14:paraId="3EF1A490" w14:textId="77777777" w:rsidR="0028180F" w:rsidRDefault="0028180F"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lastRenderedPageBreak/>
              <w:t>1.</w:t>
            </w:r>
          </w:p>
        </w:tc>
        <w:tc>
          <w:tcPr>
            <w:tcW w:w="2205" w:type="pct"/>
            <w:tcBorders>
              <w:top w:val="single" w:sz="4" w:space="0" w:color="auto"/>
              <w:left w:val="single" w:sz="4" w:space="0" w:color="auto"/>
              <w:bottom w:val="single" w:sz="4" w:space="0" w:color="auto"/>
              <w:right w:val="single" w:sz="4" w:space="0" w:color="auto"/>
            </w:tcBorders>
            <w:vAlign w:val="center"/>
            <w:hideMark/>
          </w:tcPr>
          <w:p w14:paraId="5742FE1B" w14:textId="6561C7BB" w:rsidR="0028180F" w:rsidRDefault="00305E57" w:rsidP="0028180F">
            <w:pPr>
              <w:spacing w:after="0" w:line="240" w:lineRule="auto"/>
              <w:rPr>
                <w:rFonts w:asciiTheme="majorHAnsi" w:hAnsiTheme="majorHAnsi" w:cstheme="majorHAnsi"/>
                <w:sz w:val="22"/>
                <w:lang w:val="lt-LT"/>
              </w:rPr>
            </w:pPr>
            <w:r w:rsidRPr="00305E57">
              <w:rPr>
                <w:rFonts w:asciiTheme="majorHAnsi" w:hAnsiTheme="majorHAnsi" w:cstheme="majorHAnsi"/>
                <w:sz w:val="22"/>
                <w:lang w:val="lt-LT"/>
              </w:rPr>
              <w:t>Vidutinio našumo ugniasienės  - 40 (keturiasdešimt) vienetų su tinkama programine įranga ir 1 (vienerių) metų gamintojo palaikymu</w:t>
            </w:r>
          </w:p>
        </w:tc>
        <w:tc>
          <w:tcPr>
            <w:tcW w:w="689" w:type="pct"/>
            <w:tcBorders>
              <w:top w:val="single" w:sz="4" w:space="0" w:color="auto"/>
              <w:left w:val="single" w:sz="4" w:space="0" w:color="auto"/>
              <w:bottom w:val="single" w:sz="4" w:space="0" w:color="auto"/>
              <w:right w:val="single" w:sz="4" w:space="0" w:color="auto"/>
            </w:tcBorders>
            <w:vAlign w:val="center"/>
            <w:hideMark/>
          </w:tcPr>
          <w:p w14:paraId="401B2AD3" w14:textId="11335DB8" w:rsidR="0028180F" w:rsidRDefault="00DC4B90" w:rsidP="0028180F">
            <w:pPr>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4</w:t>
            </w:r>
            <w:r w:rsidR="00305E57">
              <w:rPr>
                <w:rFonts w:asciiTheme="majorHAnsi" w:hAnsiTheme="majorHAnsi" w:cstheme="majorHAnsi"/>
                <w:sz w:val="22"/>
                <w:lang w:val="lt-LT"/>
              </w:rPr>
              <w:t>0</w:t>
            </w:r>
          </w:p>
        </w:tc>
        <w:tc>
          <w:tcPr>
            <w:tcW w:w="931" w:type="pct"/>
            <w:tcBorders>
              <w:top w:val="single" w:sz="4" w:space="0" w:color="auto"/>
              <w:left w:val="single" w:sz="4" w:space="0" w:color="auto"/>
              <w:bottom w:val="single" w:sz="4" w:space="0" w:color="auto"/>
              <w:right w:val="single" w:sz="4" w:space="0" w:color="auto"/>
            </w:tcBorders>
            <w:vAlign w:val="center"/>
          </w:tcPr>
          <w:p w14:paraId="6D46B266" w14:textId="77777777" w:rsidR="0028180F" w:rsidRDefault="0028180F" w:rsidP="0028180F">
            <w:pPr>
              <w:spacing w:after="0" w:line="240" w:lineRule="auto"/>
              <w:jc w:val="center"/>
              <w:rPr>
                <w:rFonts w:asciiTheme="majorHAnsi" w:hAnsiTheme="majorHAnsi" w:cstheme="majorHAnsi"/>
                <w:sz w:val="22"/>
                <w:lang w:val="lt-LT"/>
              </w:rPr>
            </w:pPr>
          </w:p>
        </w:tc>
        <w:tc>
          <w:tcPr>
            <w:tcW w:w="867" w:type="pct"/>
            <w:tcBorders>
              <w:top w:val="single" w:sz="4" w:space="0" w:color="auto"/>
              <w:left w:val="single" w:sz="4" w:space="0" w:color="auto"/>
              <w:bottom w:val="single" w:sz="4" w:space="0" w:color="auto"/>
              <w:right w:val="single" w:sz="4" w:space="0" w:color="auto"/>
            </w:tcBorders>
            <w:vAlign w:val="center"/>
          </w:tcPr>
          <w:p w14:paraId="4C36D369" w14:textId="77777777" w:rsidR="0028180F" w:rsidRDefault="0028180F" w:rsidP="0028180F">
            <w:pPr>
              <w:spacing w:after="0" w:line="240" w:lineRule="auto"/>
              <w:jc w:val="center"/>
              <w:rPr>
                <w:rFonts w:asciiTheme="majorHAnsi" w:hAnsiTheme="majorHAnsi" w:cstheme="majorHAnsi"/>
                <w:sz w:val="22"/>
                <w:lang w:val="lt-LT"/>
              </w:rPr>
            </w:pPr>
          </w:p>
        </w:tc>
      </w:tr>
      <w:tr w:rsidR="0028180F" w14:paraId="33E949FB" w14:textId="77777777" w:rsidTr="0028180F">
        <w:trPr>
          <w:trHeight w:val="207"/>
        </w:trPr>
        <w:tc>
          <w:tcPr>
            <w:tcW w:w="4133" w:type="pct"/>
            <w:gridSpan w:val="4"/>
            <w:tcBorders>
              <w:top w:val="single" w:sz="4" w:space="0" w:color="auto"/>
              <w:left w:val="single" w:sz="4" w:space="0" w:color="auto"/>
              <w:bottom w:val="single" w:sz="4" w:space="0" w:color="auto"/>
              <w:right w:val="single" w:sz="4" w:space="0" w:color="auto"/>
            </w:tcBorders>
            <w:vAlign w:val="center"/>
            <w:hideMark/>
          </w:tcPr>
          <w:p w14:paraId="73EF39E7" w14:textId="77777777" w:rsidR="0028180F" w:rsidRDefault="0028180F" w:rsidP="0028180F">
            <w:pPr>
              <w:spacing w:after="0" w:line="240" w:lineRule="auto"/>
              <w:jc w:val="right"/>
              <w:rPr>
                <w:rFonts w:asciiTheme="majorHAnsi" w:hAnsiTheme="majorHAnsi" w:cstheme="majorHAnsi"/>
                <w:b/>
                <w:sz w:val="22"/>
                <w:lang w:val="lt-LT"/>
              </w:rPr>
            </w:pPr>
            <w:r>
              <w:rPr>
                <w:rFonts w:asciiTheme="majorHAnsi" w:hAnsiTheme="majorHAnsi" w:cstheme="majorHAnsi"/>
                <w:b/>
                <w:sz w:val="22"/>
                <w:lang w:val="lt-LT"/>
              </w:rPr>
              <w:t xml:space="preserve">PVM suma, EUR: </w:t>
            </w:r>
          </w:p>
        </w:tc>
        <w:tc>
          <w:tcPr>
            <w:tcW w:w="867" w:type="pct"/>
            <w:tcBorders>
              <w:top w:val="single" w:sz="4" w:space="0" w:color="auto"/>
              <w:left w:val="single" w:sz="4" w:space="0" w:color="auto"/>
              <w:bottom w:val="single" w:sz="4" w:space="0" w:color="auto"/>
              <w:right w:val="single" w:sz="4" w:space="0" w:color="auto"/>
            </w:tcBorders>
            <w:vAlign w:val="center"/>
          </w:tcPr>
          <w:p w14:paraId="3B8D39A5" w14:textId="77777777" w:rsidR="0028180F" w:rsidRDefault="0028180F" w:rsidP="0028180F">
            <w:pPr>
              <w:spacing w:after="0" w:line="240" w:lineRule="auto"/>
              <w:jc w:val="center"/>
              <w:rPr>
                <w:rFonts w:asciiTheme="majorHAnsi" w:hAnsiTheme="majorHAnsi" w:cstheme="majorHAnsi"/>
                <w:sz w:val="22"/>
                <w:lang w:val="lt-LT"/>
              </w:rPr>
            </w:pPr>
          </w:p>
        </w:tc>
      </w:tr>
      <w:tr w:rsidR="0028180F" w14:paraId="2C34EAC1" w14:textId="77777777" w:rsidTr="0028180F">
        <w:trPr>
          <w:trHeight w:val="207"/>
        </w:trPr>
        <w:tc>
          <w:tcPr>
            <w:tcW w:w="4133" w:type="pct"/>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7C7F043" w14:textId="6AFFEB35" w:rsidR="0028180F" w:rsidRDefault="00DC4B90" w:rsidP="0028180F">
            <w:pPr>
              <w:spacing w:after="0" w:line="240" w:lineRule="auto"/>
              <w:jc w:val="right"/>
              <w:rPr>
                <w:rFonts w:asciiTheme="majorHAnsi" w:hAnsiTheme="majorHAnsi" w:cstheme="majorHAnsi"/>
                <w:sz w:val="22"/>
                <w:lang w:val="lt-LT"/>
              </w:rPr>
            </w:pPr>
            <w:r>
              <w:rPr>
                <w:rFonts w:asciiTheme="majorHAnsi" w:hAnsiTheme="majorHAnsi" w:cstheme="majorHAnsi"/>
                <w:b/>
                <w:sz w:val="22"/>
                <w:lang w:val="lt-LT"/>
              </w:rPr>
              <w:t>Iš viso,</w:t>
            </w:r>
            <w:r w:rsidR="0028180F">
              <w:rPr>
                <w:rFonts w:asciiTheme="majorHAnsi" w:hAnsiTheme="majorHAnsi" w:cstheme="majorHAnsi"/>
                <w:b/>
                <w:sz w:val="22"/>
                <w:lang w:val="lt-LT"/>
              </w:rPr>
              <w:t xml:space="preserve"> EUR, su PVM*:</w:t>
            </w:r>
          </w:p>
        </w:tc>
        <w:tc>
          <w:tcPr>
            <w:tcW w:w="86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58F827" w14:textId="77777777" w:rsidR="0028180F" w:rsidRDefault="0028180F" w:rsidP="0028180F">
            <w:pPr>
              <w:spacing w:after="0" w:line="240" w:lineRule="auto"/>
              <w:jc w:val="center"/>
              <w:rPr>
                <w:rFonts w:asciiTheme="majorHAnsi" w:hAnsiTheme="majorHAnsi" w:cstheme="majorHAnsi"/>
                <w:sz w:val="22"/>
                <w:lang w:val="lt-LT"/>
              </w:rPr>
            </w:pPr>
          </w:p>
        </w:tc>
      </w:tr>
    </w:tbl>
    <w:p w14:paraId="051EA7E3" w14:textId="76EF4E6E" w:rsidR="0028180F" w:rsidRDefault="0028180F" w:rsidP="0028180F">
      <w:pPr>
        <w:tabs>
          <w:tab w:val="left" w:pos="570"/>
        </w:tabs>
        <w:ind w:right="-31"/>
        <w:jc w:val="both"/>
        <w:rPr>
          <w:rFonts w:asciiTheme="majorHAnsi" w:hAnsiTheme="majorHAnsi" w:cstheme="majorHAnsi"/>
          <w:sz w:val="22"/>
        </w:rPr>
      </w:pPr>
      <w:r>
        <w:rPr>
          <w:rFonts w:asciiTheme="majorHAnsi" w:hAnsiTheme="majorHAnsi" w:cstheme="majorHAnsi"/>
          <w:sz w:val="22"/>
        </w:rPr>
        <w:t xml:space="preserve">*Į kainą turi būti įskaičiuota PVM, visi mokesčiai, bei visos kitos išlaidos. Paslaugų teikėjas turi nurodyti kainą EUR su PVM, jei jis yra PVM mokėtojas arba EUR be PVM, jei paslaugų teikėjas yra ne PVM mokėtojas. </w:t>
      </w:r>
    </w:p>
    <w:p w14:paraId="11D6B378" w14:textId="77777777" w:rsidR="00734A5B" w:rsidRPr="009F033D" w:rsidRDefault="00734A5B">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9F033D" w14:paraId="5D32B237" w14:textId="77777777">
        <w:tc>
          <w:tcPr>
            <w:tcW w:w="9638" w:type="dxa"/>
            <w:tcMar>
              <w:top w:w="0" w:type="dxa"/>
              <w:left w:w="108" w:type="dxa"/>
              <w:bottom w:w="0" w:type="dxa"/>
              <w:right w:w="108" w:type="dxa"/>
            </w:tcMar>
            <w:vAlign w:val="center"/>
          </w:tcPr>
          <w:p w14:paraId="6A8A7836" w14:textId="3710CF4D" w:rsidR="0049243F" w:rsidRPr="009F033D" w:rsidRDefault="00AE2E14">
            <w:pPr>
              <w:pStyle w:val="ListParagraph"/>
              <w:tabs>
                <w:tab w:val="left" w:pos="993"/>
              </w:tabs>
              <w:ind w:left="0"/>
              <w:jc w:val="both"/>
              <w:rPr>
                <w:rFonts w:ascii="Calibri Light" w:hAnsi="Calibri Light" w:cs="Calibri Light"/>
                <w:sz w:val="20"/>
                <w:szCs w:val="20"/>
                <w:lang w:val="lt-LT"/>
              </w:rPr>
            </w:pPr>
            <w:r w:rsidRPr="009F033D">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9F033D">
              <w:rPr>
                <w:rFonts w:ascii="Calibri Light" w:hAnsi="Calibri Light" w:cs="Calibri Light"/>
                <w:spacing w:val="-4"/>
                <w:sz w:val="20"/>
                <w:szCs w:val="20"/>
                <w:lang w:val="lt-LT" w:eastAsia="ar-SA"/>
              </w:rPr>
              <w:t xml:space="preserve"> Pateikdamas </w:t>
            </w:r>
            <w:hyperlink r:id="rId8" w:history="1">
              <w:r w:rsidRPr="009F033D">
                <w:rPr>
                  <w:rStyle w:val="Hyperlink"/>
                  <w:rFonts w:ascii="Calibri Light" w:hAnsi="Calibri Light" w:cs="Calibri Light"/>
                  <w:sz w:val="20"/>
                  <w:szCs w:val="20"/>
                  <w:lang w:val="lt-LT"/>
                </w:rPr>
                <w:t>CVP IS</w:t>
              </w:r>
            </w:hyperlink>
            <w:r w:rsidRPr="009F033D">
              <w:rPr>
                <w:rFonts w:ascii="Calibri Light" w:hAnsi="Calibri Light" w:cs="Calibri Light"/>
                <w:sz w:val="20"/>
                <w:szCs w:val="20"/>
                <w:lang w:val="lt-LT"/>
              </w:rPr>
              <w:t xml:space="preserve"> </w:t>
            </w:r>
            <w:r w:rsidRPr="009F033D">
              <w:rPr>
                <w:rFonts w:ascii="Calibri Light" w:hAnsi="Calibri Light" w:cs="Calibri Light"/>
                <w:spacing w:val="-4"/>
                <w:sz w:val="20"/>
                <w:szCs w:val="20"/>
                <w:lang w:val="lt-LT" w:eastAsia="ar-SA"/>
              </w:rPr>
              <w:t>priemonėmis pateiktą pasiūlymą patvirtinu, kad dokumentų skaitmeninės</w:t>
            </w:r>
            <w:r w:rsidRPr="009F033D">
              <w:rPr>
                <w:rFonts w:ascii="Calibri Light" w:hAnsi="Calibri Light" w:cs="Calibri Light"/>
                <w:sz w:val="20"/>
                <w:szCs w:val="20"/>
                <w:lang w:val="lt-LT" w:eastAsia="ar-SA"/>
              </w:rPr>
              <w:t xml:space="preserve"> kopijos ir elektroninėmis priemonėmis pateikti duomenys yra </w:t>
            </w:r>
            <w:r w:rsidRPr="009F033D">
              <w:rPr>
                <w:rFonts w:ascii="Calibri Light" w:hAnsi="Calibri Light" w:cs="Calibri Light"/>
                <w:color w:val="000000" w:themeColor="text1"/>
                <w:sz w:val="20"/>
                <w:szCs w:val="20"/>
                <w:lang w:val="lt-LT" w:eastAsia="ar-SA"/>
              </w:rPr>
              <w:t>tikri</w:t>
            </w:r>
            <w:r w:rsidR="00A92611" w:rsidRPr="009F033D">
              <w:rPr>
                <w:rFonts w:ascii="Calibri Light" w:hAnsi="Calibri Light" w:cs="Calibri Light"/>
                <w:color w:val="000000" w:themeColor="text1"/>
                <w:sz w:val="20"/>
                <w:szCs w:val="20"/>
                <w:lang w:val="lt-LT"/>
              </w:rPr>
              <w:t>, teisingi ir apima viską, ko reikia tinkamam sutarties įvykdymui.</w:t>
            </w:r>
            <w:r w:rsidR="003F06D9" w:rsidRPr="009F033D">
              <w:rPr>
                <w:rFonts w:ascii="Calibri Light" w:hAnsi="Calibri Light" w:cs="Calibri Light"/>
                <w:color w:val="000000" w:themeColor="text1"/>
                <w:sz w:val="20"/>
                <w:szCs w:val="20"/>
                <w:lang w:val="lt-LT"/>
              </w:rPr>
              <w:t xml:space="preserve"> </w:t>
            </w:r>
          </w:p>
        </w:tc>
      </w:tr>
    </w:tbl>
    <w:p w14:paraId="44A67343" w14:textId="77777777" w:rsidR="004F2366" w:rsidRPr="009F033D" w:rsidRDefault="004F2366">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9F033D" w14:paraId="3EA923F3" w14:textId="77777777" w:rsidTr="00BE34EB">
        <w:tc>
          <w:tcPr>
            <w:tcW w:w="1846" w:type="pct"/>
            <w:tcBorders>
              <w:top w:val="nil"/>
              <w:left w:val="nil"/>
              <w:right w:val="nil"/>
            </w:tcBorders>
            <w:vAlign w:val="center"/>
          </w:tcPr>
          <w:p w14:paraId="6D26C1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r>
      <w:tr w:rsidR="009038A0" w:rsidRPr="009F033D" w14:paraId="2B16D205" w14:textId="77777777" w:rsidTr="00BE34EB">
        <w:trPr>
          <w:trHeight w:val="158"/>
        </w:trPr>
        <w:tc>
          <w:tcPr>
            <w:tcW w:w="1846" w:type="pct"/>
            <w:tcBorders>
              <w:left w:val="nil"/>
              <w:bottom w:val="nil"/>
              <w:right w:val="nil"/>
            </w:tcBorders>
          </w:tcPr>
          <w:p w14:paraId="79D50408"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(Parašas*</w:t>
            </w:r>
            <w:r w:rsidR="00D85758" w:rsidRPr="009F033D">
              <w:rPr>
                <w:rStyle w:val="FootnoteReference"/>
                <w:rFonts w:ascii="Calibri Light" w:hAnsi="Calibri Light" w:cs="Calibri Light"/>
                <w:sz w:val="16"/>
                <w:szCs w:val="16"/>
                <w:lang w:val="lt-LT"/>
              </w:rPr>
              <w:footnoteReference w:id="5"/>
            </w:r>
            <w:r w:rsidRPr="009F033D">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9F033D" w:rsidRDefault="009038A0" w:rsidP="00BE34EB">
            <w:pPr>
              <w:pStyle w:val="Pagrindinistekstas1"/>
              <w:tabs>
                <w:tab w:val="left" w:pos="3969"/>
              </w:tabs>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(Vardas, pavardė)</w:t>
            </w:r>
          </w:p>
          <w:p w14:paraId="75752B9B" w14:textId="77777777" w:rsidR="009038A0" w:rsidRPr="009F033D" w:rsidRDefault="009038A0" w:rsidP="00BE34EB">
            <w:pPr>
              <w:pStyle w:val="Pagrindinistekstas1"/>
              <w:ind w:firstLine="0"/>
              <w:rPr>
                <w:rFonts w:ascii="Calibri Light" w:hAnsi="Calibri Light" w:cs="Calibri Light"/>
                <w:sz w:val="16"/>
                <w:szCs w:val="16"/>
                <w:lang w:val="lt-LT"/>
              </w:rPr>
            </w:pPr>
          </w:p>
        </w:tc>
      </w:tr>
    </w:tbl>
    <w:p w14:paraId="2583D545" w14:textId="77777777" w:rsidR="009038A0" w:rsidRPr="009F033D" w:rsidRDefault="009038A0" w:rsidP="009038A0">
      <w:pPr>
        <w:tabs>
          <w:tab w:val="left" w:pos="1089"/>
        </w:tabs>
        <w:spacing w:after="0" w:line="312" w:lineRule="auto"/>
        <w:rPr>
          <w:rFonts w:ascii="Calibri Light" w:hAnsi="Calibri Light" w:cs="Calibri Light"/>
          <w:sz w:val="22"/>
        </w:rPr>
      </w:pPr>
    </w:p>
    <w:sectPr w:rsidR="009038A0" w:rsidRPr="009F033D"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371E" w14:textId="77777777" w:rsidR="005167F2" w:rsidRDefault="005167F2">
      <w:pPr>
        <w:spacing w:after="0" w:line="240" w:lineRule="auto"/>
      </w:pPr>
      <w:r>
        <w:separator/>
      </w:r>
    </w:p>
  </w:endnote>
  <w:endnote w:type="continuationSeparator" w:id="0">
    <w:p w14:paraId="3020CCC6" w14:textId="77777777" w:rsidR="005167F2" w:rsidRDefault="00516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altName w:val="Calibri"/>
    <w:panose1 w:val="020B0502040204020203"/>
    <w:charset w:val="BA"/>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C315" w14:textId="77777777" w:rsidR="005167F2" w:rsidRDefault="005167F2">
      <w:pPr>
        <w:spacing w:after="0" w:line="240" w:lineRule="auto"/>
      </w:pPr>
      <w:r>
        <w:rPr>
          <w:color w:val="000000"/>
        </w:rPr>
        <w:separator/>
      </w:r>
    </w:p>
  </w:footnote>
  <w:footnote w:type="continuationSeparator" w:id="0">
    <w:p w14:paraId="4774AA31" w14:textId="77777777" w:rsidR="005167F2" w:rsidRDefault="005167F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28180F" w:rsidRDefault="00BE4C39" w:rsidP="00BE4C39">
      <w:pPr>
        <w:pStyle w:val="FootnoteText"/>
        <w:rPr>
          <w:rFonts w:asciiTheme="majorHAnsi" w:hAnsiTheme="majorHAnsi" w:cstheme="majorHAnsi"/>
          <w:b/>
          <w:sz w:val="16"/>
          <w:szCs w:val="16"/>
          <w:lang w:val="lt-LT"/>
        </w:rPr>
      </w:pPr>
      <w:r w:rsidRPr="0028180F">
        <w:rPr>
          <w:rStyle w:val="FootnoteReference"/>
          <w:rFonts w:asciiTheme="majorHAnsi" w:hAnsiTheme="majorHAnsi" w:cstheme="majorHAnsi"/>
          <w:b/>
          <w:sz w:val="16"/>
          <w:szCs w:val="16"/>
        </w:rPr>
        <w:footnoteRef/>
      </w:r>
      <w:r w:rsidRPr="0028180F">
        <w:rPr>
          <w:rFonts w:asciiTheme="majorHAnsi" w:hAnsiTheme="majorHAnsi" w:cstheme="majorHAnsi"/>
          <w:b/>
          <w:sz w:val="16"/>
          <w:szCs w:val="16"/>
          <w:lang w:val="lt-LT"/>
        </w:rPr>
        <w:t xml:space="preserve"> </w:t>
      </w:r>
      <w:r w:rsidRPr="0028180F">
        <w:rPr>
          <w:rFonts w:asciiTheme="majorHAnsi" w:hAnsiTheme="majorHAnsi" w:cstheme="majorHAnsi"/>
          <w:b/>
          <w:sz w:val="16"/>
          <w:szCs w:val="16"/>
          <w:lang w:val="lt-LT"/>
        </w:rPr>
        <w:t xml:space="preserve">Taikoma, jei kvalifikacijai įrodyti tiekėjas pasitelkia </w:t>
      </w:r>
      <w:proofErr w:type="spellStart"/>
      <w:r w:rsidRPr="0028180F">
        <w:rPr>
          <w:rFonts w:asciiTheme="majorHAnsi" w:hAnsiTheme="majorHAnsi" w:cstheme="majorHAnsi"/>
          <w:b/>
          <w:sz w:val="16"/>
          <w:szCs w:val="16"/>
          <w:lang w:val="lt-LT"/>
        </w:rPr>
        <w:t>kvazisubtiekėjus</w:t>
      </w:r>
      <w:proofErr w:type="spellEnd"/>
      <w:r w:rsidRPr="0028180F">
        <w:rPr>
          <w:rFonts w:asciiTheme="majorHAnsi" w:hAnsiTheme="majorHAnsi" w:cstheme="majorHAnsi"/>
          <w:b/>
          <w:sz w:val="16"/>
          <w:szCs w:val="16"/>
          <w:lang w:val="lt-LT"/>
        </w:rPr>
        <w:t>, kurie pasiūlymo pateikimo metu nėra tiekėjo darbuotojai, tačiau jie bus įdarbinti laimėjimo ir Sutarties sudarymo atveju.</w:t>
      </w:r>
    </w:p>
  </w:footnote>
  <w:footnote w:id="3">
    <w:p w14:paraId="74C0E9BD" w14:textId="6FD5E5B6" w:rsidR="00BE4C39" w:rsidRPr="0028180F" w:rsidRDefault="00BE4C39" w:rsidP="006F2426">
      <w:pPr>
        <w:pStyle w:val="FootnoteText"/>
        <w:tabs>
          <w:tab w:val="clear" w:pos="360"/>
        </w:tabs>
        <w:ind w:left="0" w:firstLine="0"/>
        <w:rPr>
          <w:rFonts w:asciiTheme="majorHAnsi" w:hAnsiTheme="majorHAnsi" w:cstheme="majorHAnsi"/>
          <w:b/>
          <w:sz w:val="16"/>
          <w:szCs w:val="16"/>
          <w:lang w:val="lt-LT"/>
        </w:rPr>
      </w:pPr>
      <w:r w:rsidRPr="0028180F">
        <w:rPr>
          <w:rStyle w:val="FootnoteReference"/>
          <w:rFonts w:asciiTheme="majorHAnsi" w:hAnsiTheme="majorHAnsi" w:cstheme="majorHAnsi"/>
          <w:b/>
          <w:sz w:val="16"/>
          <w:szCs w:val="16"/>
        </w:rPr>
        <w:footnoteRef/>
      </w:r>
      <w:r w:rsidRPr="0028180F">
        <w:rPr>
          <w:rFonts w:asciiTheme="majorHAnsi" w:hAnsiTheme="majorHAnsi" w:cstheme="majorHAnsi"/>
          <w:b/>
          <w:sz w:val="16"/>
          <w:szCs w:val="16"/>
          <w:lang w:val="lt-LT"/>
        </w:rPr>
        <w:t xml:space="preserve"> </w:t>
      </w:r>
      <w:r w:rsidRPr="0028180F">
        <w:rPr>
          <w:rFonts w:asciiTheme="majorHAnsi" w:hAnsiTheme="majorHAnsi" w:cstheme="majorHAnsi"/>
          <w:b/>
          <w:sz w:val="16"/>
          <w:szCs w:val="16"/>
          <w:lang w:val="lt-LT"/>
        </w:rPr>
        <w:t>Taikoma, jeigu kvalifikacijai atitikti tiekėjas naudosis Tiekėjo kvalifikacijos reikalavimų nustatymo metodikos 8.3 punkte nurodytų trečiųjų asmenų, kurie tiesiogiai aktyviai, savo veiksmais neprisidės</w:t>
      </w:r>
      <w:r w:rsidR="006F2426" w:rsidRPr="0028180F">
        <w:rPr>
          <w:rFonts w:asciiTheme="majorHAnsi" w:hAnsiTheme="majorHAnsi" w:cstheme="majorHAnsi"/>
          <w:b/>
          <w:sz w:val="16"/>
          <w:szCs w:val="16"/>
          <w:lang w:val="lt-LT"/>
        </w:rPr>
        <w:t xml:space="preserve"> </w:t>
      </w:r>
      <w:r w:rsidRPr="0028180F">
        <w:rPr>
          <w:rFonts w:asciiTheme="majorHAnsi" w:hAnsiTheme="majorHAnsi" w:cstheme="majorHAnsi"/>
          <w:b/>
          <w:sz w:val="16"/>
          <w:szCs w:val="16"/>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28180F">
        <w:rPr>
          <w:rFonts w:asciiTheme="majorHAnsi" w:hAnsiTheme="majorHAnsi" w:cstheme="majorHAnsi"/>
          <w:b/>
          <w:sz w:val="16"/>
          <w:szCs w:val="16"/>
          <w:vertAlign w:val="superscript"/>
        </w:rPr>
        <w:footnoteRef/>
      </w:r>
      <w:r w:rsidR="006F2426" w:rsidRPr="0028180F">
        <w:rPr>
          <w:rFonts w:asciiTheme="majorHAnsi" w:hAnsiTheme="majorHAnsi" w:cstheme="majorHAnsi"/>
          <w:b/>
          <w:sz w:val="16"/>
          <w:szCs w:val="16"/>
        </w:rPr>
        <w:t xml:space="preserve"> </w:t>
      </w:r>
      <w:r w:rsidR="00E333DC" w:rsidRPr="0028180F">
        <w:rPr>
          <w:rFonts w:asciiTheme="majorHAnsi" w:hAnsiTheme="majorHAnsi" w:cstheme="majorHAnsi"/>
          <w:color w:val="000000" w:themeColor="text1"/>
          <w:sz w:val="16"/>
          <w:szCs w:val="16"/>
        </w:rPr>
        <w:t xml:space="preserve">Tiekėjas turi pateikti įrodymą, </w:t>
      </w:r>
      <w:r w:rsidRPr="0028180F">
        <w:rPr>
          <w:rFonts w:asciiTheme="majorHAnsi" w:hAnsiTheme="majorHAnsi" w:cstheme="majorHAnsi"/>
          <w:color w:val="000000" w:themeColor="text1"/>
          <w:sz w:val="16"/>
          <w:szCs w:val="16"/>
        </w:rPr>
        <w:t xml:space="preserve">kuriame nurodoma, kuo ir kokia dalimi bus remiamasi kitų ūkio subjektų </w:t>
      </w:r>
      <w:r w:rsidRPr="0028180F">
        <w:rPr>
          <w:rFonts w:asciiTheme="majorHAnsi" w:hAnsiTheme="majorHAnsi" w:cstheme="majorHAnsi"/>
          <w:noProof/>
          <w:color w:val="000000" w:themeColor="text1"/>
          <w:sz w:val="16"/>
          <w:szCs w:val="16"/>
        </w:rPr>
        <w:t>pajėgumais</w:t>
      </w:r>
      <w:r w:rsidRPr="0028180F">
        <w:rPr>
          <w:rFonts w:asciiTheme="majorHAnsi" w:hAnsiTheme="majorHAnsi" w:cstheme="majorHAnsi"/>
          <w:color w:val="000000" w:themeColor="text1"/>
          <w:sz w:val="16"/>
          <w:szCs w:val="16"/>
        </w:rPr>
        <w:t xml:space="preserve"> ir patvirtinantį, kad tiekėjas jų </w:t>
      </w:r>
      <w:r w:rsidRPr="0028180F">
        <w:rPr>
          <w:rFonts w:asciiTheme="majorHAnsi" w:hAnsiTheme="majorHAnsi" w:cstheme="majorHAnsi"/>
          <w:noProof/>
          <w:color w:val="000000" w:themeColor="text1"/>
          <w:sz w:val="16"/>
          <w:szCs w:val="16"/>
        </w:rPr>
        <w:t>pajėgumais, priemonėmis</w:t>
      </w:r>
      <w:r w:rsidRPr="0028180F">
        <w:rPr>
          <w:rFonts w:asciiTheme="majorHAnsi" w:hAnsiTheme="majorHAnsi" w:cstheme="majorHAnsi"/>
          <w:color w:val="000000" w:themeColor="text1"/>
          <w:sz w:val="16"/>
          <w:szCs w:val="16"/>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F41280"/>
    <w:multiLevelType w:val="hybridMultilevel"/>
    <w:tmpl w:val="F626970C"/>
    <w:lvl w:ilvl="0" w:tplc="ED08EA2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E1FED"/>
    <w:multiLevelType w:val="multilevel"/>
    <w:tmpl w:val="9FAE57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1F1DEC"/>
    <w:multiLevelType w:val="multilevel"/>
    <w:tmpl w:val="986E577A"/>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9"/>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8"/>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4"/>
  </w:num>
  <w:num w:numId="11" w16cid:durableId="1933317391">
    <w:abstractNumId w:val="6"/>
  </w:num>
  <w:num w:numId="12" w16cid:durableId="964114717">
    <w:abstractNumId w:val="12"/>
  </w:num>
  <w:num w:numId="13" w16cid:durableId="276985305">
    <w:abstractNumId w:val="11"/>
  </w:num>
  <w:num w:numId="14" w16cid:durableId="1052266650">
    <w:abstractNumId w:val="13"/>
  </w:num>
  <w:num w:numId="15" w16cid:durableId="1740789981">
    <w:abstractNumId w:val="5"/>
  </w:num>
  <w:num w:numId="16" w16cid:durableId="816803107">
    <w:abstractNumId w:val="7"/>
  </w:num>
  <w:num w:numId="17" w16cid:durableId="672681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0D49C2"/>
    <w:rsid w:val="00122666"/>
    <w:rsid w:val="0015085E"/>
    <w:rsid w:val="0015167B"/>
    <w:rsid w:val="0015730E"/>
    <w:rsid w:val="001672DF"/>
    <w:rsid w:val="00170C06"/>
    <w:rsid w:val="00181C24"/>
    <w:rsid w:val="001B078A"/>
    <w:rsid w:val="001B779D"/>
    <w:rsid w:val="002055C0"/>
    <w:rsid w:val="00217D3B"/>
    <w:rsid w:val="00225240"/>
    <w:rsid w:val="002417FD"/>
    <w:rsid w:val="002528F8"/>
    <w:rsid w:val="00261703"/>
    <w:rsid w:val="0028180F"/>
    <w:rsid w:val="002B1617"/>
    <w:rsid w:val="002B7236"/>
    <w:rsid w:val="002C695D"/>
    <w:rsid w:val="002F5DDE"/>
    <w:rsid w:val="002F7770"/>
    <w:rsid w:val="00305E57"/>
    <w:rsid w:val="00316F30"/>
    <w:rsid w:val="00347E0B"/>
    <w:rsid w:val="00385FF7"/>
    <w:rsid w:val="003A3E70"/>
    <w:rsid w:val="003C02C2"/>
    <w:rsid w:val="003C540B"/>
    <w:rsid w:val="003E39DB"/>
    <w:rsid w:val="003F06D9"/>
    <w:rsid w:val="003F16C2"/>
    <w:rsid w:val="00440C00"/>
    <w:rsid w:val="00442479"/>
    <w:rsid w:val="00444343"/>
    <w:rsid w:val="00447A86"/>
    <w:rsid w:val="004622C1"/>
    <w:rsid w:val="00477B38"/>
    <w:rsid w:val="0049243F"/>
    <w:rsid w:val="00497126"/>
    <w:rsid w:val="004A6B82"/>
    <w:rsid w:val="004C105A"/>
    <w:rsid w:val="004D7EB1"/>
    <w:rsid w:val="004F2366"/>
    <w:rsid w:val="005167F2"/>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62E74"/>
    <w:rsid w:val="00884A11"/>
    <w:rsid w:val="0089049F"/>
    <w:rsid w:val="00897DD1"/>
    <w:rsid w:val="008B2E05"/>
    <w:rsid w:val="008B6D00"/>
    <w:rsid w:val="008C050F"/>
    <w:rsid w:val="008E21BB"/>
    <w:rsid w:val="008E2DB0"/>
    <w:rsid w:val="009038A0"/>
    <w:rsid w:val="00904FA7"/>
    <w:rsid w:val="00933C70"/>
    <w:rsid w:val="00966861"/>
    <w:rsid w:val="009C62C2"/>
    <w:rsid w:val="009E59AD"/>
    <w:rsid w:val="009F033D"/>
    <w:rsid w:val="00A64AA8"/>
    <w:rsid w:val="00A92611"/>
    <w:rsid w:val="00AE2E14"/>
    <w:rsid w:val="00B36663"/>
    <w:rsid w:val="00B42E6E"/>
    <w:rsid w:val="00B5170E"/>
    <w:rsid w:val="00B92624"/>
    <w:rsid w:val="00B96360"/>
    <w:rsid w:val="00BD1DA5"/>
    <w:rsid w:val="00BE18BD"/>
    <w:rsid w:val="00BE4C39"/>
    <w:rsid w:val="00C003BD"/>
    <w:rsid w:val="00C64A19"/>
    <w:rsid w:val="00C77606"/>
    <w:rsid w:val="00C916A3"/>
    <w:rsid w:val="00CA47E7"/>
    <w:rsid w:val="00CA541D"/>
    <w:rsid w:val="00CB6876"/>
    <w:rsid w:val="00D0646D"/>
    <w:rsid w:val="00D53695"/>
    <w:rsid w:val="00D70811"/>
    <w:rsid w:val="00D778E9"/>
    <w:rsid w:val="00D85758"/>
    <w:rsid w:val="00DA5919"/>
    <w:rsid w:val="00DC4B90"/>
    <w:rsid w:val="00DD3A55"/>
    <w:rsid w:val="00DE04EB"/>
    <w:rsid w:val="00E03A80"/>
    <w:rsid w:val="00E1312F"/>
    <w:rsid w:val="00E333DC"/>
    <w:rsid w:val="00E35FBE"/>
    <w:rsid w:val="00E62481"/>
    <w:rsid w:val="00E66802"/>
    <w:rsid w:val="00E74D96"/>
    <w:rsid w:val="00E96BC0"/>
    <w:rsid w:val="00EC1EC3"/>
    <w:rsid w:val="00ED07C0"/>
    <w:rsid w:val="00F53B3E"/>
    <w:rsid w:val="00F7766E"/>
    <w:rsid w:val="00F85C68"/>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D49C2"/>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5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F03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Pages>
  <Words>8106</Words>
  <Characters>4621</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32</cp:revision>
  <dcterms:created xsi:type="dcterms:W3CDTF">2023-01-10T08:54:00Z</dcterms:created>
  <dcterms:modified xsi:type="dcterms:W3CDTF">2025-10-07T12:29:00Z</dcterms:modified>
</cp:coreProperties>
</file>